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PAZARLAMA FAALİYETİ SONUÇ RAPORU (EK V-5)</w:t>
      </w:r>
    </w:p>
    <w:p w:rsidR="00DB717A" w:rsidRPr="008A560B" w:rsidRDefault="00A055C5" w:rsidP="00A055C5">
      <w:pPr>
        <w:tabs>
          <w:tab w:val="left" w:pos="2760"/>
        </w:tabs>
        <w:jc w:val="center"/>
        <w:rPr>
          <w:b/>
          <w:u w:val="single"/>
          <w:lang w:eastAsia="en-GB"/>
        </w:rPr>
      </w:pPr>
      <w:r w:rsidRPr="008A560B">
        <w:rPr>
          <w:b/>
          <w:u w:val="single"/>
          <w:lang w:eastAsia="en-GB"/>
        </w:rPr>
        <w:t xml:space="preserve"> </w:t>
      </w:r>
      <w:r w:rsidR="00DB717A" w:rsidRPr="008A560B">
        <w:rPr>
          <w:b/>
          <w:u w:val="single"/>
          <w:lang w:eastAsia="en-GB"/>
        </w:rPr>
        <w:t xml:space="preserve">(İşbirliği Kuruluşu Tarafından Hazırlanacak) </w:t>
      </w:r>
    </w:p>
    <w:p w:rsidR="00A55501" w:rsidRDefault="003A6D35" w:rsidP="00E37504">
      <w:pPr>
        <w:tabs>
          <w:tab w:val="left" w:pos="2760"/>
        </w:tabs>
        <w:jc w:val="center"/>
        <w:rPr>
          <w:b/>
          <w:u w:val="single"/>
        </w:rPr>
      </w:pPr>
      <w:r w:rsidRPr="008A560B">
        <w:rPr>
          <w:b/>
          <w:noProof/>
          <w:u w:val="single"/>
          <w:lang w:eastAsia="tr-TR"/>
        </w:rPr>
        <mc:AlternateContent>
          <mc:Choice Requires="wps">
            <w:drawing>
              <wp:anchor distT="0" distB="0" distL="114300" distR="114300" simplePos="0" relativeHeight="251658240" behindDoc="0" locked="0" layoutInCell="1" allowOverlap="1" wp14:anchorId="64D28F9B" wp14:editId="7CDC2A23">
                <wp:simplePos x="0" y="0"/>
                <wp:positionH relativeFrom="column">
                  <wp:posOffset>296545</wp:posOffset>
                </wp:positionH>
                <wp:positionV relativeFrom="paragraph">
                  <wp:posOffset>443865</wp:posOffset>
                </wp:positionV>
                <wp:extent cx="5390515" cy="5499735"/>
                <wp:effectExtent l="0" t="0" r="38735" b="62865"/>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4997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profili,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Materyalleri</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çekilen fotoğraflar,</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35pt;margin-top:34.95pt;width:424.45pt;height:4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" fillcolor="#92cddc" strokecolor="#92cddc" strokeweight="1pt">
                <v:fill color2="#daeef3" angle="135" focus="50%" type="gradient"/>
                <v:shadow on="t" color="#205867" opacity=".5" offset="1pt"/>
                <v:textbo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p>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Default="00A55501" w:rsidP="00A55501"/>
    <w:p w:rsidR="004B1FB4" w:rsidRDefault="004B1FB4" w:rsidP="00A55501">
      <w:pPr>
        <w:ind w:firstLine="708"/>
      </w:pPr>
    </w:p>
    <w:p w:rsidR="00A55501" w:rsidRDefault="00A55501" w:rsidP="00A55501">
      <w:pPr>
        <w:ind w:firstLine="708"/>
      </w:pPr>
    </w:p>
    <w:p w:rsidR="00A55501" w:rsidRDefault="00A55501" w:rsidP="00A55501">
      <w:pPr>
        <w:ind w:firstLine="708"/>
      </w:pPr>
    </w:p>
    <w:p w:rsidR="00A55501" w:rsidRDefault="00A55501" w:rsidP="00A55501">
      <w:pPr>
        <w:ind w:firstLine="708"/>
      </w:pPr>
    </w:p>
    <w:p w:rsidR="00A55501" w:rsidRPr="0059607C" w:rsidRDefault="00A55501" w:rsidP="00A55501">
      <w:pPr>
        <w:ind w:firstLine="708"/>
        <w:rPr>
          <w:b/>
        </w:rPr>
      </w:pPr>
      <w:r w:rsidRPr="0059607C">
        <w:rPr>
          <w:b/>
        </w:rPr>
        <w:lastRenderedPageBreak/>
        <w:t>1. GİRİŞ</w:t>
      </w:r>
    </w:p>
    <w:p w:rsidR="00A55501" w:rsidRDefault="00AB0ED3" w:rsidP="00A55501">
      <w:pPr>
        <w:ind w:firstLine="708"/>
        <w:jc w:val="both"/>
      </w:pPr>
      <w:r>
        <w:t xml:space="preserve">“Kırşehir’i Hayvancılıkla Dünyaya Açıyoruz” URGE projesi kapsamında, projenin ilk ayağı olarak ihtiyaç analizi faaliyeti gerçekleştirilmiştir. Küme içinde yer alan ve hayvancılık sektöründe faaliyet gösteren tüm firmalara ziyaretler gerçekleştirilmiştir ve ihtiyaç analizi çalışması yapılmıştır. İhtiyaç analizi faaliyeti sonrasında hazırlanan raporda yurtdışı pazarlama faaliyeti gerçekleştirilecek ve alım heyeti getirilecek ülkeler belirlenmiştir. İhtiyaç analizi sonrasında firmalar ile bir toplantı gerçekleştirilerek önce hangi ülkeye yurtdışı pazarlama faaliyetine gitmek istedikleri sorulmuştur ve Fransa’nın Paris şehrine gitmek istedikleri öne çıkmıştır. </w:t>
      </w:r>
    </w:p>
    <w:p w:rsidR="0059607C" w:rsidRDefault="00AB0ED3" w:rsidP="0059607C">
      <w:pPr>
        <w:ind w:firstLine="708"/>
        <w:jc w:val="both"/>
      </w:pPr>
      <w:r>
        <w:t xml:space="preserve">25 Şubat – 2 Mart 2017 tarihlerinde Fransa’nın Paris şehrine </w:t>
      </w:r>
      <w:r w:rsidR="0059607C">
        <w:t>düzenlenen geziye küme firmalarından 15 kişi katılmıştır. Kırşehir Ticaret ve Sanayi Odası Dış Ticaret Asistanı ve proje ortağımız Kırşehir Ticaret Borsası Genel Sekreteri de söz konusu yurtdışı pazarlama faaliyetine eşlik etmiştir.</w:t>
      </w:r>
    </w:p>
    <w:p w:rsidR="0059607C" w:rsidRPr="0059607C" w:rsidRDefault="0059607C" w:rsidP="0059607C">
      <w:pPr>
        <w:ind w:firstLine="708"/>
        <w:jc w:val="both"/>
        <w:rPr>
          <w:b/>
        </w:rPr>
      </w:pPr>
      <w:r w:rsidRPr="0059607C">
        <w:rPr>
          <w:b/>
        </w:rPr>
        <w:t>2. FAALİYETLERE İLİŞKİN ÖN HAZIRLIKLAR HAKKINDA BİLGİ</w:t>
      </w:r>
    </w:p>
    <w:p w:rsidR="0059607C" w:rsidRDefault="0059607C" w:rsidP="0059607C">
      <w:pPr>
        <w:ind w:firstLine="708"/>
        <w:jc w:val="both"/>
      </w:pPr>
      <w:r>
        <w:t xml:space="preserve">Kümede yer alan firmalar ile gerçekleştirilen toplantıda Fransa’nın Paris şehrine yurtdışı pazarlama faaliyeti için gitmek istediklerinin öğrenilmesinin ardından, ilk iş olarak Ekonomi Bakanlığı İhracat Genel Müdürlüğü Kobi ve Kümelenme Destekleri Dairesi’ne yurtdışı pazarlama faaliyeti için başvuru yapılmıştır. Bakanlığın yurtdışı pazarlama faaliyetimize onay vermesini takiben, </w:t>
      </w:r>
      <w:r w:rsidR="005E7CA8">
        <w:t xml:space="preserve">2016 yılının Aralık ayında </w:t>
      </w:r>
      <w:r>
        <w:t>Paris Ticar</w:t>
      </w:r>
      <w:r w:rsidR="001F3000">
        <w:t>et Müşavirliği ile görüşmelere başlanmıştır</w:t>
      </w:r>
      <w:r>
        <w:t xml:space="preserve">. Faaliyetimizin </w:t>
      </w:r>
      <w:r w:rsidR="005A7F6A">
        <w:t xml:space="preserve">onaylandığı tarihte URGE projelerinden henüz fuar ziyaretleri kaldırılmadığı için firmaların hayvancılık sektöründeki son gelişmeleri ve yenilikleri görmeleri adına o tarihlerde Paris’te düzenlenecek olan iki tane fuar ziyareti de iş gezisine eklenmiştir. </w:t>
      </w:r>
      <w:r w:rsidR="00A720EB">
        <w:t xml:space="preserve">SIMA Paris ve SIA Paris fuarları Avrupa’nın en büyük tarım ve hayvancılık fuarlarından biri olduğu </w:t>
      </w:r>
      <w:r w:rsidR="001F3000">
        <w:t>ve</w:t>
      </w:r>
      <w:r w:rsidR="00A720EB">
        <w:t xml:space="preserve"> </w:t>
      </w:r>
      <w:r w:rsidR="001F7277">
        <w:t xml:space="preserve">firmalarımızın söz konusu sektördeki son gelişmeleri açısından önemli olacağı için BUSINESS FRANCE Kurumu ile iletişime geçilmiştir. BUSINESS FRANCE’e Ekonomi Bakanlığı’nın desteklediği uluslararası rekabetçiliğin geliştirilmesinin desteklenmesi programı kapsamında 25 Şubat – 2 Mart 2017 tarihleri arasında Paris’e yurtdışı pazarlama faaliyeti düzenleneceği bildirilmiş, söz konusu fuarlara giriş </w:t>
      </w:r>
      <w:r w:rsidR="003F3E68">
        <w:t xml:space="preserve">için fuar bileti talep edilmiştir. BUSINESS FRANCE talebimizi olumlu karşılayarak her iki fuar için Türkiye’ye özel şifre vererek web sitesinden ücretsiz elektronik fuar giriş bileti almamızı sağlamıştır. </w:t>
      </w:r>
    </w:p>
    <w:p w:rsidR="001F3000" w:rsidRDefault="001F3000" w:rsidP="0059607C">
      <w:pPr>
        <w:ind w:firstLine="708"/>
        <w:jc w:val="both"/>
      </w:pPr>
      <w:r>
        <w:t xml:space="preserve">Paris Ticaret Müşavirliği söz konusu tarihlerde Paris’e yurtdışı pazarlama faaliyeti yapacağımızı duyar duymaz titizlikle çalışmaya başlamıştır. </w:t>
      </w:r>
      <w:r w:rsidR="00A86D6F">
        <w:t>Küme firmaları ilk etapta B2B görüşmeler ve çiftlik gezileri talep etmiştir</w:t>
      </w:r>
      <w:r w:rsidR="00924C5B">
        <w:t>. Paris Ticaret Müşavirliği ise, B2B görüşmeler ve çiftlik gezilerinin yanı sıra Paris’te faaliyet göstermekte olan hayvancılık ile ilgili kurum ve kuruluşlar listesini tarafımıza göndererek hangilerinden randevu talep ettiğimizi, hangileri ile görüşmek istediğimiz konusunda görüşlerimizi alarak ilgili kurumlardan randevu alma konusunda yardımcı olmuştur.</w:t>
      </w:r>
    </w:p>
    <w:p w:rsidR="005E7CA8" w:rsidRPr="005E7CA8" w:rsidRDefault="005E7CA8" w:rsidP="0059607C">
      <w:pPr>
        <w:ind w:firstLine="708"/>
        <w:jc w:val="both"/>
        <w:rPr>
          <w:b/>
        </w:rPr>
      </w:pPr>
      <w:r w:rsidRPr="005E7CA8">
        <w:rPr>
          <w:b/>
        </w:rPr>
        <w:t>3. GERÇEKLEŞTİRİLEN YURTDIŞI PAZARLAMA FAALİYETİNE İLİŞKİN BİLGİ</w:t>
      </w:r>
    </w:p>
    <w:p w:rsidR="00A97B29" w:rsidRDefault="000D0DCE" w:rsidP="0059607C">
      <w:pPr>
        <w:ind w:firstLine="708"/>
        <w:jc w:val="both"/>
      </w:pPr>
      <w:r>
        <w:t xml:space="preserve">25 Şubat 2017 tarihinde Paris yurtdışı pazarlama faaliyeti Kayseri-İstanbul-Paris uçuşu ile başlamıştır. </w:t>
      </w:r>
    </w:p>
    <w:p w:rsidR="005E7CA8" w:rsidRDefault="000D0DCE" w:rsidP="0059607C">
      <w:pPr>
        <w:ind w:firstLine="708"/>
        <w:jc w:val="both"/>
      </w:pPr>
      <w:r>
        <w:t xml:space="preserve">26 Şubat 2017 tarihinde </w:t>
      </w:r>
      <w:r w:rsidR="00A97B29">
        <w:t>iş gezisi katılımcıları SIMA PARIS fuarını ziyaret ederek hayvancılık sektöründeki son gelişmeleri ve yenilikleri yerinde görmüşlerdir.</w:t>
      </w:r>
    </w:p>
    <w:p w:rsidR="00A97B29" w:rsidRDefault="00A97B29" w:rsidP="0059607C">
      <w:pPr>
        <w:ind w:firstLine="708"/>
        <w:jc w:val="both"/>
      </w:pPr>
      <w:r>
        <w:lastRenderedPageBreak/>
        <w:t xml:space="preserve">27 Şubat 2017 tarihinde Paris Ticaret Müşavirliği’nin organize ettiği ve randevu aldığı çiftlik </w:t>
      </w:r>
      <w:r w:rsidR="009D2076">
        <w:t>gezileri</w:t>
      </w:r>
      <w:r>
        <w:t xml:space="preserve"> düzenlenmiştir. Söz konusu çiftlik </w:t>
      </w:r>
      <w:r w:rsidR="009D2076">
        <w:t>gezilerine</w:t>
      </w:r>
      <w:r>
        <w:t xml:space="preserve"> INTERBEV-Mesleklerarası Etçilik ve Hayvancılık Kurumu Temsilcisi Nicolas Touzanne de eşlik etmiştir. </w:t>
      </w:r>
      <w:r w:rsidR="009D2076">
        <w:t>Küme firmalarımızı çiftliğin olduğu yere varıldığında söz konusu beldenin yerel yönetim temsilcileri karşılamıştır ve iki tane çiftlik gezilmiştir.</w:t>
      </w:r>
    </w:p>
    <w:p w:rsidR="009D2076" w:rsidRDefault="009D2076" w:rsidP="0059607C">
      <w:pPr>
        <w:ind w:firstLine="708"/>
        <w:jc w:val="both"/>
      </w:pPr>
      <w:r>
        <w:t xml:space="preserve">28 Şubat 2017 tarihinde </w:t>
      </w:r>
      <w:r>
        <w:t>INTERBEV-Mesleklerarası Etçilik ve Hayvancılık Kurumu</w:t>
      </w:r>
      <w:r>
        <w:t xml:space="preserve"> küme firmalarımızı makamlarında kabul ederek, Fransa hayvan ekonomisi ve hayvan yetiştiriciliği hakkında bir sunum yapmışlardır. Söz konusu bilgilendirme sunumuna Ticaret Başmüşaviri Müge Varol ILICAK ve Ticaret Müşaviri F.Özlem NUDRALI da katılım sağlamıştır. </w:t>
      </w:r>
    </w:p>
    <w:p w:rsidR="009D2076" w:rsidRDefault="009D2076" w:rsidP="0059607C">
      <w:pPr>
        <w:ind w:firstLine="708"/>
        <w:jc w:val="both"/>
      </w:pPr>
      <w:r>
        <w:t xml:space="preserve">Bilgilendirme sunumunun ardından </w:t>
      </w:r>
      <w:r w:rsidR="00453452">
        <w:t xml:space="preserve">küme firmalarımız Büyükelçiliğimizi ziyaret etmişlerdir. Büyükelçimiz İsmail Hakkı MUSA’yı makamında ziyaret eden firmalarımız Kırşehir, Kırşehir’de hayvancılık sektörü, Kırşehir’de büyükbaş hayvancılık sektörü </w:t>
      </w:r>
      <w:r w:rsidR="005324AB">
        <w:t>gibi konularda</w:t>
      </w:r>
      <w:r w:rsidR="00453452">
        <w:t xml:space="preserve"> görüş alış verişinde bulunmuşlardır. </w:t>
      </w:r>
    </w:p>
    <w:p w:rsidR="005324AB" w:rsidRDefault="005324AB" w:rsidP="0059607C">
      <w:pPr>
        <w:ind w:firstLine="708"/>
        <w:jc w:val="both"/>
      </w:pPr>
      <w:r>
        <w:t>1 Mart 2017 tarihinde iş gezisi katılımcıları SI</w:t>
      </w:r>
      <w:r>
        <w:t>A PARIS fuarını ziyaret ederek hayvancılık sektöründeki son gelişmeleri ve yenilikleri yerinde görmüşlerdir.</w:t>
      </w:r>
    </w:p>
    <w:p w:rsidR="0084108D" w:rsidRDefault="0084108D" w:rsidP="0059607C">
      <w:pPr>
        <w:ind w:firstLine="708"/>
        <w:jc w:val="both"/>
      </w:pPr>
      <w:r>
        <w:t xml:space="preserve">Organizasyon konusunda EG Travel &amp; Gentur Fuar ile çalışılmıştır. </w:t>
      </w:r>
      <w:r w:rsidR="00130AA1">
        <w:t xml:space="preserve">Yurtdışı pazarlama faaliyeti öncesinde farklı firmalardan fiyat teklifleri alınmış, teklif alınan firmaların referansları incelenmiş ve söz konusu firma ile çalışılması kararı alınmıştır. Organizasyon şirketi, yurtdışı pazarlama faaliyeti öncesinde ve iş gezisinin gerçekleştiği süre boyunca her türlü hizmeti sağlamıştır. </w:t>
      </w:r>
      <w:r w:rsidR="00C47C5C">
        <w:t>Ulaşım, konaklama, rehberlik, tercümanlık, Paris’te kurumlar arası transferler, akşam yemekleri vs gibi her konuda yardımcı olmuştur.</w:t>
      </w:r>
    </w:p>
    <w:p w:rsidR="00C47C5C" w:rsidRDefault="00C47C5C" w:rsidP="0059607C">
      <w:pPr>
        <w:ind w:firstLine="708"/>
        <w:jc w:val="both"/>
      </w:pPr>
      <w:r>
        <w:t xml:space="preserve">Yukarıda da detaylı bir şekilde değinildiği üzere, 2 adet çiftlik gezisinden oluşan iş gezisi, 2 adet kurum gezisi gerçekleştirilmiştir. </w:t>
      </w:r>
    </w:p>
    <w:p w:rsidR="00C47C5C" w:rsidRDefault="00C47C5C" w:rsidP="0059607C">
      <w:pPr>
        <w:ind w:firstLine="708"/>
        <w:jc w:val="both"/>
      </w:pPr>
      <w:r>
        <w:t>Ziyaret edilen yerler ve görüşülen kişiler yukarıda detaylı bir şekilde anlatılmıştır.</w:t>
      </w:r>
    </w:p>
    <w:p w:rsidR="00C47C5C" w:rsidRDefault="00C47C5C" w:rsidP="0059607C">
      <w:pPr>
        <w:ind w:firstLine="708"/>
        <w:jc w:val="both"/>
      </w:pPr>
      <w:r>
        <w:t>Paris yurtdışı pazarlama faaliyeti süresince 2 adet fuar ziyareti yapılmıştır. SIMA PARIS ve SIA PARIS. Avrupa’nın en büyük tarım ve hayvancılık fuarlarından olan SIMA ve SIA PARIS fuarları sektördeki son gelişmeleri ve yenilikleri bünyesinde barındırması açısından katılımcılar için oldukça verimli olmuştur.</w:t>
      </w:r>
    </w:p>
    <w:p w:rsidR="00C47C5C" w:rsidRDefault="00C47C5C" w:rsidP="0059607C">
      <w:pPr>
        <w:ind w:firstLine="708"/>
        <w:jc w:val="both"/>
      </w:pPr>
      <w:r>
        <w:t>Yukarıda da detaylı bir şekilde değinildiği üzere</w:t>
      </w:r>
      <w:r>
        <w:t xml:space="preserve">, 2 adet resmi ziyaret gerçekleştirilmiştir. Biri Paris Büyükelçiliğimiz, diğeri de </w:t>
      </w:r>
      <w:r>
        <w:t>INTERBEV-Mesleklerarası Etçilik ve Hayvancılık Kurumu</w:t>
      </w:r>
      <w:r>
        <w:t>.</w:t>
      </w:r>
    </w:p>
    <w:p w:rsidR="00C47C5C" w:rsidRPr="00C47C5C" w:rsidRDefault="00C47C5C" w:rsidP="0059607C">
      <w:pPr>
        <w:ind w:firstLine="708"/>
        <w:jc w:val="both"/>
        <w:rPr>
          <w:b/>
        </w:rPr>
      </w:pPr>
      <w:r w:rsidRPr="00C47C5C">
        <w:rPr>
          <w:b/>
        </w:rPr>
        <w:t>4. SONUÇ VE ÖNERİLER</w:t>
      </w:r>
    </w:p>
    <w:p w:rsidR="00C47C5C" w:rsidRDefault="009D2BD1" w:rsidP="0059607C">
      <w:pPr>
        <w:ind w:firstLine="708"/>
        <w:jc w:val="both"/>
      </w:pPr>
      <w:r>
        <w:t>Firmalardan alınan geribildirimler aşağıda sıralanmıştır:</w:t>
      </w:r>
    </w:p>
    <w:p w:rsidR="009D2BD1" w:rsidRDefault="009D2BD1" w:rsidP="009D2BD1">
      <w:pPr>
        <w:pStyle w:val="ListeParagraf"/>
        <w:numPr>
          <w:ilvl w:val="0"/>
          <w:numId w:val="4"/>
        </w:numPr>
      </w:pPr>
      <w:r>
        <w:t>Hayvancılıkta lider ülkelerin önder kuruluşları ile biraraya gelme ve görüşme şansı elde ettikleri için yurtdışı pazarlama faaliyetinden bir hayli memnun kalmışlardır.</w:t>
      </w:r>
    </w:p>
    <w:p w:rsidR="009D2BD1" w:rsidRDefault="009D2BD1" w:rsidP="009D2BD1">
      <w:pPr>
        <w:pStyle w:val="ListeParagraf"/>
        <w:numPr>
          <w:ilvl w:val="0"/>
          <w:numId w:val="4"/>
        </w:numPr>
      </w:pPr>
      <w:r>
        <w:t>Tüm katılımcıların ortak görüşü Türkiye’nin Fransa’dan hayvancılık konusunda bir adım önde olduğu şeklindedir.</w:t>
      </w:r>
    </w:p>
    <w:p w:rsidR="009D2BD1" w:rsidRDefault="009D2BD1" w:rsidP="009D2BD1">
      <w:pPr>
        <w:pStyle w:val="ListeParagraf"/>
        <w:numPr>
          <w:ilvl w:val="0"/>
          <w:numId w:val="4"/>
        </w:numPr>
      </w:pPr>
      <w:r>
        <w:t>Fransız çiftçisine ve hayvancılık sektöründe yer alan firmalara verilen desteklerin Türkiye’de de olması gerektiği kanısındadırlar.</w:t>
      </w:r>
    </w:p>
    <w:p w:rsidR="009D2BD1" w:rsidRDefault="009D2BD1" w:rsidP="009D2BD1">
      <w:pPr>
        <w:pStyle w:val="ListeParagraf"/>
        <w:numPr>
          <w:ilvl w:val="0"/>
          <w:numId w:val="4"/>
        </w:numPr>
      </w:pPr>
      <w:r>
        <w:lastRenderedPageBreak/>
        <w:t>Bir sonraki yurtdışı pazarlama faaliyetinde daha modern çiftliklerin görülmesini talep etmişlerdir.</w:t>
      </w:r>
    </w:p>
    <w:p w:rsidR="009D2BD1" w:rsidRDefault="009D2BD1" w:rsidP="009D2BD1">
      <w:pPr>
        <w:pStyle w:val="ListeParagraf"/>
        <w:numPr>
          <w:ilvl w:val="0"/>
          <w:numId w:val="4"/>
        </w:numPr>
      </w:pPr>
      <w:r>
        <w:t>Kendi sektörlerindeki işletmeleri görmek, kendi sektörleri ile alakalı iki tane fuar ziyareti gerçekleştirmek firmalar açısından oldukça olumlu sonuçlar doğurmuştur.</w:t>
      </w:r>
    </w:p>
    <w:p w:rsidR="009D2BD1" w:rsidRDefault="009D2BD1" w:rsidP="009D2BD1">
      <w:pPr>
        <w:pStyle w:val="ListeParagraf"/>
        <w:numPr>
          <w:ilvl w:val="0"/>
          <w:numId w:val="4"/>
        </w:numPr>
      </w:pPr>
      <w:r>
        <w:t>Firmalar yeni firmalarla tanışıp, gelecekte iş kurma ve iş yapma fırsatı yakaladıklarını beyan etmişlerdir.</w:t>
      </w:r>
    </w:p>
    <w:p w:rsidR="009D2BD1" w:rsidRDefault="009D2BD1" w:rsidP="009D2BD1">
      <w:pPr>
        <w:pStyle w:val="ListeParagraf"/>
        <w:numPr>
          <w:ilvl w:val="0"/>
          <w:numId w:val="4"/>
        </w:numPr>
      </w:pPr>
      <w:r>
        <w:t xml:space="preserve">Firmalar teknolojik yenilikleri uygulama ortamında görüp değerlendirme şansı elde etmişlerdir. </w:t>
      </w:r>
    </w:p>
    <w:p w:rsidR="00977D68" w:rsidRDefault="00977D68" w:rsidP="009D2BD1">
      <w:pPr>
        <w:pStyle w:val="ListeParagraf"/>
        <w:numPr>
          <w:ilvl w:val="0"/>
          <w:numId w:val="4"/>
        </w:numPr>
      </w:pPr>
      <w:r>
        <w:t>Firmalar geleceğe yönelik iş görüşmeleri yaparak olumlu kazanımlar elde etmişlerdir.</w:t>
      </w:r>
    </w:p>
    <w:p w:rsidR="00977D68" w:rsidRDefault="00977D68" w:rsidP="009D2BD1">
      <w:pPr>
        <w:pStyle w:val="ListeParagraf"/>
        <w:numPr>
          <w:ilvl w:val="0"/>
          <w:numId w:val="4"/>
        </w:numPr>
      </w:pPr>
      <w:r>
        <w:t>Hayvancılık sektöründe Avrupa’nın ırk yetiştirmedeki kalitesi ve tecrübesi yerinde görülmüş ve değerlendirilmiştir.</w:t>
      </w:r>
    </w:p>
    <w:p w:rsidR="00977D68" w:rsidRDefault="00D44C13" w:rsidP="009D2BD1">
      <w:pPr>
        <w:pStyle w:val="ListeParagraf"/>
        <w:numPr>
          <w:ilvl w:val="0"/>
          <w:numId w:val="4"/>
        </w:numPr>
      </w:pPr>
      <w:r>
        <w:t>Daha organize, daha planlı ve daha doğru ticari birlikteliğin nasıl olduğu yerinde görülmüş ve değerlendirilmiştir.</w:t>
      </w:r>
    </w:p>
    <w:p w:rsidR="00D476A5" w:rsidRDefault="00D476A5" w:rsidP="009D2BD1">
      <w:pPr>
        <w:pStyle w:val="ListeParagraf"/>
        <w:numPr>
          <w:ilvl w:val="0"/>
          <w:numId w:val="4"/>
        </w:numPr>
      </w:pPr>
      <w:r>
        <w:t>Firmalar hayvancılık sektörü anlamında ilk defa bu kadar fazla verim aldıklarını dile getirmişlerdir.</w:t>
      </w:r>
    </w:p>
    <w:p w:rsidR="00D92880" w:rsidRDefault="00D44C13" w:rsidP="00D44C13">
      <w:pPr>
        <w:jc w:val="both"/>
      </w:pPr>
      <w:r>
        <w:t xml:space="preserve">Yurtdışı pazarlama faaliyeti sonrası, küme firmaları ile toplantı yapılmıştır. Firmalardan alınan ve yukarıda sıralanan geribildirimler ışığında, bundan sonraki yurtdışı pazarlama faaliyetlerinde daha çok B2B görüşme ve çiftlik gezisi olması kararına varılmıştır. </w:t>
      </w:r>
    </w:p>
    <w:p w:rsidR="00D92880" w:rsidRDefault="00D92880" w:rsidP="00D44C13">
      <w:pPr>
        <w:jc w:val="both"/>
      </w:pPr>
      <w:r>
        <w:t>Bununla birlikte, gezilen çiftliklerde damızlık hayvanların da olması, firmaların özellikle dikkatini çekmiştir. Fransız ırk hayvanların dünyada önemli bir yere sahip olduğu gerçeğinden hareketle, firmalar damızlığa yönelmek ve kendi milli ırkımızın yaratılması konusunda gerekli çalışmaların başlatılması için harekete geçme kararı almışlardır.</w:t>
      </w:r>
    </w:p>
    <w:p w:rsidR="00D92880" w:rsidRPr="00A55501" w:rsidRDefault="00D92880" w:rsidP="00D44C13">
      <w:pPr>
        <w:jc w:val="both"/>
      </w:pPr>
      <w:r>
        <w:t>Yapılan toplantıda, firmaların yurtdışı pazarlama faaliyetinden bir hayli memnun ol</w:t>
      </w:r>
      <w:r w:rsidR="008D5037">
        <w:t>dukları ve söz konusu faaliyetin firmalara olumlu anlamda katkılar sağladığı bizzat gözlemlenmiştir.</w:t>
      </w:r>
      <w:bookmarkStart w:id="0" w:name="_GoBack"/>
      <w:bookmarkEnd w:id="0"/>
    </w:p>
    <w:sectPr w:rsidR="00D92880" w:rsidRPr="00A55501" w:rsidSect="002814BC">
      <w:headerReference w:type="default" r:id="rId8"/>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2A" w:rsidRDefault="0029542A" w:rsidP="00E37504">
      <w:pPr>
        <w:spacing w:after="0" w:line="240" w:lineRule="auto"/>
      </w:pPr>
      <w:r>
        <w:separator/>
      </w:r>
    </w:p>
  </w:endnote>
  <w:endnote w:type="continuationSeparator" w:id="0">
    <w:p w:rsidR="0029542A" w:rsidRDefault="0029542A"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2A" w:rsidRDefault="0029542A" w:rsidP="00E37504">
      <w:pPr>
        <w:spacing w:after="0" w:line="240" w:lineRule="auto"/>
      </w:pPr>
      <w:r>
        <w:separator/>
      </w:r>
    </w:p>
  </w:footnote>
  <w:footnote w:type="continuationSeparator" w:id="0">
    <w:p w:rsidR="0029542A" w:rsidRDefault="0029542A" w:rsidP="00E3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56A36702"/>
    <w:multiLevelType w:val="hybridMultilevel"/>
    <w:tmpl w:val="8042C3DC"/>
    <w:lvl w:ilvl="0" w:tplc="5E9E2B74">
      <w:start w:val="4"/>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4"/>
    <w:rsid w:val="00012D28"/>
    <w:rsid w:val="000A6C4B"/>
    <w:rsid w:val="000B1C29"/>
    <w:rsid w:val="000D0DCE"/>
    <w:rsid w:val="00114CFB"/>
    <w:rsid w:val="00130AA1"/>
    <w:rsid w:val="00180DB4"/>
    <w:rsid w:val="001B411C"/>
    <w:rsid w:val="001F3000"/>
    <w:rsid w:val="001F7277"/>
    <w:rsid w:val="00251A82"/>
    <w:rsid w:val="002814BC"/>
    <w:rsid w:val="00283022"/>
    <w:rsid w:val="0029542A"/>
    <w:rsid w:val="002A4B04"/>
    <w:rsid w:val="003658D8"/>
    <w:rsid w:val="003A1D5F"/>
    <w:rsid w:val="003A6D35"/>
    <w:rsid w:val="003F3E68"/>
    <w:rsid w:val="00407757"/>
    <w:rsid w:val="00453452"/>
    <w:rsid w:val="00490DAA"/>
    <w:rsid w:val="004B1FB4"/>
    <w:rsid w:val="00523CEB"/>
    <w:rsid w:val="005324AB"/>
    <w:rsid w:val="0059607C"/>
    <w:rsid w:val="005A7F6A"/>
    <w:rsid w:val="005E7CA8"/>
    <w:rsid w:val="0084108D"/>
    <w:rsid w:val="00847A9D"/>
    <w:rsid w:val="0087771C"/>
    <w:rsid w:val="008A560B"/>
    <w:rsid w:val="008D5037"/>
    <w:rsid w:val="00924C5B"/>
    <w:rsid w:val="00977D68"/>
    <w:rsid w:val="009D2076"/>
    <w:rsid w:val="009D2BD1"/>
    <w:rsid w:val="00A055C5"/>
    <w:rsid w:val="00A55501"/>
    <w:rsid w:val="00A55A86"/>
    <w:rsid w:val="00A720EB"/>
    <w:rsid w:val="00A86D6F"/>
    <w:rsid w:val="00A97B29"/>
    <w:rsid w:val="00AB0ED3"/>
    <w:rsid w:val="00B928E2"/>
    <w:rsid w:val="00C47C5C"/>
    <w:rsid w:val="00CC2A89"/>
    <w:rsid w:val="00D44C13"/>
    <w:rsid w:val="00D476A5"/>
    <w:rsid w:val="00D72D0E"/>
    <w:rsid w:val="00D92880"/>
    <w:rsid w:val="00DA693D"/>
    <w:rsid w:val="00DB717A"/>
    <w:rsid w:val="00E163CF"/>
    <w:rsid w:val="00E37504"/>
    <w:rsid w:val="00E83A0D"/>
    <w:rsid w:val="00E91858"/>
    <w:rsid w:val="00EC726D"/>
    <w:rsid w:val="00F22FA2"/>
    <w:rsid w:val="00F7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1210</Words>
  <Characters>6902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IPEK METINTURK</cp:lastModifiedBy>
  <cp:revision>29</cp:revision>
  <cp:lastPrinted>2017-03-06T08:07:00Z</cp:lastPrinted>
  <dcterms:created xsi:type="dcterms:W3CDTF">2016-12-09T07:46:00Z</dcterms:created>
  <dcterms:modified xsi:type="dcterms:W3CDTF">2017-03-29T08:58:00Z</dcterms:modified>
</cp:coreProperties>
</file>