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5C5" w:rsidRDefault="00A055C5" w:rsidP="00A055C5">
      <w:pPr>
        <w:tabs>
          <w:tab w:val="left" w:pos="2760"/>
        </w:tabs>
        <w:jc w:val="center"/>
        <w:rPr>
          <w:b/>
          <w:noProof/>
          <w:sz w:val="28"/>
          <w:u w:val="single"/>
          <w:lang w:eastAsia="tr-TR"/>
        </w:rPr>
      </w:pPr>
      <w:r>
        <w:rPr>
          <w:b/>
          <w:noProof/>
          <w:sz w:val="28"/>
          <w:u w:val="single"/>
          <w:lang w:eastAsia="tr-TR"/>
        </w:rPr>
        <w:t>YURTDIŞI PAZARLAMA FAALİYETİ SONUÇ RAPORU (EK V-5)</w:t>
      </w:r>
    </w:p>
    <w:p w:rsidR="00DB717A" w:rsidRPr="008A560B" w:rsidRDefault="00A055C5" w:rsidP="00A055C5">
      <w:pPr>
        <w:tabs>
          <w:tab w:val="left" w:pos="2760"/>
        </w:tabs>
        <w:jc w:val="center"/>
        <w:rPr>
          <w:b/>
          <w:u w:val="single"/>
          <w:lang w:eastAsia="en-GB"/>
        </w:rPr>
      </w:pPr>
      <w:r w:rsidRPr="008A560B">
        <w:rPr>
          <w:b/>
          <w:u w:val="single"/>
          <w:lang w:eastAsia="en-GB"/>
        </w:rPr>
        <w:t xml:space="preserve"> </w:t>
      </w:r>
      <w:r w:rsidR="00DB717A" w:rsidRPr="008A560B">
        <w:rPr>
          <w:b/>
          <w:u w:val="single"/>
          <w:lang w:eastAsia="en-GB"/>
        </w:rPr>
        <w:t xml:space="preserve">(İşbirliği Kuruluşu Tarafından Hazırlanacak) </w:t>
      </w:r>
    </w:p>
    <w:p w:rsidR="00A55501" w:rsidRDefault="003A6D35" w:rsidP="00E37504">
      <w:pPr>
        <w:tabs>
          <w:tab w:val="left" w:pos="2760"/>
        </w:tabs>
        <w:jc w:val="center"/>
        <w:rPr>
          <w:b/>
          <w:u w:val="single"/>
        </w:rPr>
      </w:pPr>
      <w:r w:rsidRPr="008A560B">
        <w:rPr>
          <w:b/>
          <w:noProof/>
          <w:u w:val="single"/>
          <w:lang w:eastAsia="tr-TR"/>
        </w:rPr>
        <mc:AlternateContent>
          <mc:Choice Requires="wps">
            <w:drawing>
              <wp:anchor distT="0" distB="0" distL="114300" distR="114300" simplePos="0" relativeHeight="251658240" behindDoc="0" locked="0" layoutInCell="1" allowOverlap="1" wp14:anchorId="64D28F9B" wp14:editId="7CDC2A23">
                <wp:simplePos x="0" y="0"/>
                <wp:positionH relativeFrom="column">
                  <wp:posOffset>296545</wp:posOffset>
                </wp:positionH>
                <wp:positionV relativeFrom="paragraph">
                  <wp:posOffset>443865</wp:posOffset>
                </wp:positionV>
                <wp:extent cx="5390515" cy="5499735"/>
                <wp:effectExtent l="0" t="0" r="38735" b="62865"/>
                <wp:wrapNone/>
                <wp:docPr id="461" name="Metin Kutusu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549973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3A6D35" w:rsidRDefault="003A6D35" w:rsidP="00A45377">
                            <w:pPr>
                              <w:rPr>
                                <w:rFonts w:ascii="Candara" w:hAnsi="Candara"/>
                                <w:b/>
                                <w:color w:val="1F497D"/>
                                <w:sz w:val="20"/>
                              </w:rPr>
                            </w:pPr>
                          </w:p>
                          <w:p w:rsidR="003A6D35" w:rsidRPr="003A6D35" w:rsidRDefault="003A6D35" w:rsidP="00084CB3">
                            <w:pPr>
                              <w:pStyle w:val="ListeParagraf"/>
                              <w:numPr>
                                <w:ilvl w:val="0"/>
                                <w:numId w:val="1"/>
                              </w:numPr>
                              <w:ind w:left="270" w:hanging="270"/>
                              <w:rPr>
                                <w:rFonts w:ascii="Candara" w:hAnsi="Candara"/>
                                <w:color w:val="000000"/>
                                <w:lang w:val="tr-TR"/>
                              </w:rPr>
                            </w:pPr>
                            <w:r w:rsidRPr="003A6D35">
                              <w:rPr>
                                <w:rFonts w:ascii="Candara" w:hAnsi="Candara"/>
                                <w:b/>
                                <w:color w:val="1F497D"/>
                                <w:lang w:val="tr-TR"/>
                              </w:rPr>
                              <w:t>Giriş:</w:t>
                            </w:r>
                            <w:r w:rsidRPr="003A6D35">
                              <w:rPr>
                                <w:rFonts w:ascii="Candara" w:hAnsi="Candara"/>
                                <w:color w:val="1F497D"/>
                                <w:lang w:val="tr-TR"/>
                              </w:rPr>
                              <w:t xml:space="preserve"> </w:t>
                            </w:r>
                            <w:r w:rsidRPr="003A6D35">
                              <w:rPr>
                                <w:rFonts w:ascii="Candara" w:hAnsi="Candara"/>
                                <w:color w:val="000000"/>
                                <w:lang w:val="tr-TR"/>
                              </w:rPr>
                              <w:t xml:space="preserve">Yurt dışı pazarlama faaliyetinin gerçekleştirileceği ülkenin nasıl belirlendiği, ziyaret edilen ülke ve şehirler, faaliyetin tarihi, faaliyete katılan firma/işbirliği kuruluşu temsilcisi sayısı ve katılımcıların </w:t>
                            </w:r>
                            <w:proofErr w:type="gramStart"/>
                            <w:r w:rsidRPr="003A6D35">
                              <w:rPr>
                                <w:rFonts w:ascii="Candara" w:hAnsi="Candara"/>
                                <w:color w:val="000000"/>
                                <w:lang w:val="tr-TR"/>
                              </w:rPr>
                              <w:t>profili</w:t>
                            </w:r>
                            <w:proofErr w:type="gramEnd"/>
                            <w:r w:rsidRPr="003A6D35">
                              <w:rPr>
                                <w:rFonts w:ascii="Candara" w:hAnsi="Candara"/>
                                <w:color w:val="000000"/>
                                <w:lang w:val="tr-TR"/>
                              </w:rPr>
                              <w:t xml:space="preserve">, faaliyetin firmalara nasıl duyurulduğu konularında bilgi verilmesi. </w:t>
                            </w:r>
                          </w:p>
                          <w:p w:rsidR="003A6D35" w:rsidRPr="003A6D35" w:rsidRDefault="003A6D35" w:rsidP="00C5184B">
                            <w:pPr>
                              <w:pStyle w:val="ListeParagraf"/>
                              <w:ind w:left="270"/>
                              <w:rPr>
                                <w:rFonts w:ascii="Candara" w:hAnsi="Candara"/>
                                <w:color w:val="000000"/>
                                <w:lang w:val="tr-TR"/>
                              </w:rPr>
                            </w:pPr>
                          </w:p>
                          <w:p w:rsidR="003A6D35" w:rsidRPr="003A6D35" w:rsidRDefault="003A6D35" w:rsidP="00084CB3">
                            <w:pPr>
                              <w:pStyle w:val="ListeParagraf"/>
                              <w:numPr>
                                <w:ilvl w:val="0"/>
                                <w:numId w:val="1"/>
                              </w:numPr>
                              <w:ind w:left="270" w:hanging="270"/>
                              <w:rPr>
                                <w:rFonts w:ascii="Candara" w:hAnsi="Candara"/>
                                <w:color w:val="000000"/>
                                <w:lang w:val="tr-TR"/>
                              </w:rPr>
                            </w:pPr>
                            <w:r w:rsidRPr="003A6D35">
                              <w:rPr>
                                <w:rFonts w:ascii="Candara" w:hAnsi="Candara"/>
                                <w:b/>
                                <w:color w:val="1F497D"/>
                                <w:lang w:val="tr-TR"/>
                              </w:rPr>
                              <w:t>Faaliyete ilişkin Ön Hazırlıklar Hakkında Bilgi:</w:t>
                            </w:r>
                            <w:r w:rsidRPr="003A6D35">
                              <w:rPr>
                                <w:rFonts w:ascii="Candara" w:hAnsi="Candara"/>
                                <w:color w:val="000000"/>
                                <w:lang w:val="tr-TR"/>
                              </w:rPr>
                              <w:t xml:space="preserve"> Faaliyetle ilgili çalışmalar ne zaman başlandığı ve ön hazırlık çalışması kapsamında neler yapıldığı, kimlerle görüşmeler yapıldığı, ön heyet gerçekleştirildi ise ön heyetin ne zaman, kimlerin katılımı ile gerçekleştirildiği, ön heyette neler yapıldığı ve faaliyete ilişkin tanıtım çalışmaları hakkında bilgi verilmesi.</w:t>
                            </w:r>
                          </w:p>
                          <w:p w:rsidR="003A6D35" w:rsidRPr="003A6D35" w:rsidRDefault="003A6D35" w:rsidP="00C5184B">
                            <w:pPr>
                              <w:pStyle w:val="ListeParagraf"/>
                              <w:ind w:left="270"/>
                              <w:rPr>
                                <w:rFonts w:ascii="Candara" w:hAnsi="Candara"/>
                                <w:lang w:val="tr-TR"/>
                              </w:rPr>
                            </w:pPr>
                          </w:p>
                          <w:p w:rsidR="003A6D35" w:rsidRPr="003A6D35" w:rsidRDefault="003A6D35" w:rsidP="00084CB3">
                            <w:pPr>
                              <w:pStyle w:val="ListeParagraf"/>
                              <w:numPr>
                                <w:ilvl w:val="0"/>
                                <w:numId w:val="1"/>
                              </w:numPr>
                              <w:ind w:left="270" w:hanging="270"/>
                              <w:rPr>
                                <w:rFonts w:ascii="Candara" w:hAnsi="Candara"/>
                                <w:lang w:val="tr-TR"/>
                              </w:rPr>
                            </w:pPr>
                            <w:proofErr w:type="gramStart"/>
                            <w:r w:rsidRPr="003A6D35">
                              <w:rPr>
                                <w:rFonts w:ascii="Candara" w:hAnsi="Candara"/>
                                <w:b/>
                                <w:color w:val="1F497D"/>
                                <w:lang w:val="tr-TR"/>
                              </w:rPr>
                              <w:t>Gerçekleştirilen Yurt Dışı Pazarlama Faaliyetine İlişkin Bilgi:</w:t>
                            </w:r>
                            <w:r w:rsidRPr="003A6D35">
                              <w:rPr>
                                <w:rFonts w:ascii="Candara" w:hAnsi="Candara"/>
                                <w:color w:val="000000"/>
                                <w:lang w:val="tr-TR"/>
                              </w:rPr>
                              <w:t xml:space="preserve"> Gerçekleştirilen programın detaylı bir şekilde anlatılması, PR şirketinin nasıl seçildiği ve hangi hizmetleri sağladığı, gerçekleştirilen ikili iş görüşme ve bağlantı sayısı, ziyaret edilen yerler ve görüşülen kişiler hakkında bilgi verilmesi, fuar katılımı veya fuar ziyareti söz konusu ise fuar hakkında ve fuarda gerçekleştirilen çalışmalar hakkında bilgi verilmesi, resmi görüşmeler gerçekleştirildi ise hangi kurumlarla ve hangi konularda görüşmeler gerçekleştirildiği hakkında bilgi verilmesi. </w:t>
                            </w:r>
                            <w:proofErr w:type="gramEnd"/>
                            <w:r w:rsidRPr="003A6D35">
                              <w:rPr>
                                <w:rFonts w:ascii="Candara" w:hAnsi="Candara"/>
                                <w:color w:val="000000"/>
                                <w:lang w:val="tr-TR"/>
                              </w:rPr>
                              <w:t>A</w:t>
                            </w:r>
                            <w:r w:rsidRPr="003A6D35">
                              <w:rPr>
                                <w:rFonts w:ascii="Candara" w:hAnsi="Candara"/>
                                <w:lang w:val="tr-TR"/>
                              </w:rPr>
                              <w:t>yrıca heyet sonrasında firmaların faaliyete ilişkin olarak işbirliği kuruluşuna sağladıkları geri bildirime yer verilmesi önemlidir. Firmaların heyete ilgi düzeyleri, görüş ve önerilerinin aktarılması.</w:t>
                            </w:r>
                          </w:p>
                          <w:p w:rsidR="003A6D35" w:rsidRPr="003A6D35" w:rsidRDefault="003A6D35" w:rsidP="00C5184B">
                            <w:pPr>
                              <w:pStyle w:val="ListeParagraf"/>
                              <w:ind w:left="270"/>
                              <w:rPr>
                                <w:rFonts w:ascii="Candara" w:hAnsi="Candara"/>
                                <w:lang w:val="tr-TR"/>
                              </w:rPr>
                            </w:pPr>
                          </w:p>
                          <w:p w:rsidR="003A6D35" w:rsidRPr="003A6D35" w:rsidRDefault="003A6D35" w:rsidP="00084CB3">
                            <w:pPr>
                              <w:pStyle w:val="ListeParagraf"/>
                              <w:numPr>
                                <w:ilvl w:val="0"/>
                                <w:numId w:val="1"/>
                              </w:numPr>
                              <w:ind w:left="270" w:hanging="270"/>
                              <w:rPr>
                                <w:rFonts w:ascii="Candara" w:hAnsi="Candara"/>
                                <w:lang w:val="tr-TR"/>
                              </w:rPr>
                            </w:pPr>
                            <w:r w:rsidRPr="003A6D35">
                              <w:rPr>
                                <w:rFonts w:ascii="Candara" w:hAnsi="Candara"/>
                                <w:b/>
                                <w:color w:val="1F497D"/>
                                <w:lang w:val="tr-TR"/>
                              </w:rPr>
                              <w:t xml:space="preserve">Sonuç ve Öneriler: </w:t>
                            </w:r>
                            <w:r w:rsidRPr="003A6D35">
                              <w:rPr>
                                <w:rFonts w:ascii="Candara" w:hAnsi="Candara"/>
                                <w:color w:val="000000"/>
                                <w:lang w:val="tr-TR"/>
                              </w:rPr>
                              <w:t>Gerçekleştirilen faaliyetin firmalarda yarattığı etki, elde edilen sonuçlar ve firmaların yurt dışı pazarlama faaliyetlerinden daha üst seviyede yararlanması için firmaların görüş ve önerileri ile işbirliği kuruluşu ve proje yöneticisinin görüş ve önerilerine yer verilmesi.</w:t>
                            </w:r>
                          </w:p>
                          <w:p w:rsidR="003A6D35" w:rsidRPr="003A6D35" w:rsidRDefault="003A6D35" w:rsidP="00C52E4F">
                            <w:pPr>
                              <w:pStyle w:val="ListeParagraf"/>
                              <w:ind w:left="270"/>
                              <w:rPr>
                                <w:rFonts w:ascii="Candara" w:hAnsi="Candara"/>
                                <w:lang w:val="tr-TR"/>
                              </w:rPr>
                            </w:pPr>
                          </w:p>
                          <w:p w:rsidR="003A6D35" w:rsidRPr="003A6D35" w:rsidRDefault="003A6D35" w:rsidP="00A45377">
                            <w:pPr>
                              <w:pStyle w:val="ListeParagraf"/>
                              <w:ind w:left="270"/>
                              <w:rPr>
                                <w:rFonts w:ascii="Candara" w:hAnsi="Candara"/>
                                <w:b/>
                                <w:color w:val="1F497D"/>
                                <w:lang w:val="tr-TR"/>
                              </w:rPr>
                            </w:pPr>
                            <w:r w:rsidRPr="003A6D35">
                              <w:rPr>
                                <w:rFonts w:ascii="Candara" w:hAnsi="Candara"/>
                                <w:b/>
                                <w:color w:val="1F497D"/>
                                <w:lang w:val="tr-TR"/>
                              </w:rPr>
                              <w:t>EKLER:</w:t>
                            </w:r>
                          </w:p>
                          <w:p w:rsidR="003A6D35" w:rsidRPr="003A6D35" w:rsidRDefault="003A6D35" w:rsidP="000B75BA">
                            <w:pPr>
                              <w:pStyle w:val="ListeParagraf"/>
                              <w:spacing w:after="0"/>
                              <w:ind w:left="274"/>
                              <w:rPr>
                                <w:rFonts w:ascii="Candara" w:hAnsi="Candara"/>
                                <w:color w:val="000000"/>
                              </w:rPr>
                            </w:pPr>
                            <w:r w:rsidRPr="003A6D35">
                              <w:rPr>
                                <w:rFonts w:ascii="Candara" w:hAnsi="Candara"/>
                                <w:color w:val="000000"/>
                                <w:lang w:val="tr-TR"/>
                              </w:rPr>
                              <w:t>- Yurt Dışı Pazarlama Faaliyeti</w:t>
                            </w:r>
                            <w:r w:rsidRPr="003A6D35">
                              <w:rPr>
                                <w:rFonts w:ascii="Candara" w:hAnsi="Candara"/>
                                <w:color w:val="000000"/>
                              </w:rPr>
                              <w:t xml:space="preserve"> </w:t>
                            </w:r>
                            <w:proofErr w:type="spellStart"/>
                            <w:r w:rsidRPr="003A6D35">
                              <w:rPr>
                                <w:rFonts w:ascii="Candara" w:hAnsi="Candara"/>
                                <w:color w:val="000000"/>
                              </w:rPr>
                              <w:t>Materyalleri</w:t>
                            </w:r>
                            <w:proofErr w:type="spellEnd"/>
                          </w:p>
                          <w:p w:rsidR="003A6D35" w:rsidRPr="003A6D35" w:rsidRDefault="003A6D35" w:rsidP="000B75BA">
                            <w:pPr>
                              <w:pStyle w:val="ListeParagraf"/>
                              <w:spacing w:after="0"/>
                              <w:ind w:left="274"/>
                              <w:rPr>
                                <w:rFonts w:ascii="Candara" w:hAnsi="Candara"/>
                                <w:color w:val="000000"/>
                                <w:lang w:val="tr-TR"/>
                              </w:rPr>
                            </w:pPr>
                            <w:r w:rsidRPr="003A6D35">
                              <w:rPr>
                                <w:rFonts w:ascii="Candara" w:hAnsi="Candara"/>
                                <w:color w:val="000000"/>
                                <w:lang w:val="tr-TR"/>
                              </w:rPr>
                              <w:t>- Yurt Dışı Pazarlama Faaliyetine İlişkin Olarak Basında Çıkan Haberler</w:t>
                            </w:r>
                          </w:p>
                          <w:p w:rsidR="003A6D35" w:rsidRPr="003A6D35" w:rsidRDefault="003A6D35" w:rsidP="000B75BA">
                            <w:pPr>
                              <w:pStyle w:val="ListeParagraf"/>
                              <w:spacing w:after="0"/>
                              <w:ind w:left="274"/>
                              <w:rPr>
                                <w:rFonts w:ascii="Candara" w:hAnsi="Candara"/>
                                <w:color w:val="000000"/>
                              </w:rPr>
                            </w:pPr>
                            <w:r w:rsidRPr="003A6D35">
                              <w:rPr>
                                <w:rFonts w:ascii="Candara" w:hAnsi="Candara"/>
                                <w:color w:val="000000"/>
                              </w:rPr>
                              <w:t>-</w:t>
                            </w:r>
                            <w:r w:rsidRPr="003A6D35">
                              <w:rPr>
                                <w:rFonts w:ascii="Candara" w:hAnsi="Candara"/>
                                <w:color w:val="000000"/>
                                <w:lang w:val="tr-TR"/>
                              </w:rPr>
                              <w:t xml:space="preserve"> Yurt Dışı Pazarlama Faaliyetinde</w:t>
                            </w:r>
                            <w:r w:rsidRPr="003A6D35">
                              <w:rPr>
                                <w:rFonts w:ascii="Candara" w:hAnsi="Candara"/>
                                <w:color w:val="000000"/>
                              </w:rPr>
                              <w:t xml:space="preserve"> </w:t>
                            </w:r>
                            <w:proofErr w:type="spellStart"/>
                            <w:r w:rsidRPr="003A6D35">
                              <w:rPr>
                                <w:rFonts w:ascii="Candara" w:hAnsi="Candara"/>
                                <w:color w:val="000000"/>
                              </w:rPr>
                              <w:t>çekilen</w:t>
                            </w:r>
                            <w:proofErr w:type="spellEnd"/>
                            <w:r w:rsidRPr="003A6D35">
                              <w:rPr>
                                <w:rFonts w:ascii="Candara" w:hAnsi="Candara"/>
                                <w:color w:val="000000"/>
                              </w:rPr>
                              <w:t xml:space="preserve"> </w:t>
                            </w:r>
                            <w:proofErr w:type="spellStart"/>
                            <w:r w:rsidRPr="003A6D35">
                              <w:rPr>
                                <w:rFonts w:ascii="Candara" w:hAnsi="Candara"/>
                                <w:color w:val="000000"/>
                              </w:rPr>
                              <w:t>fotoğraflar</w:t>
                            </w:r>
                            <w:proofErr w:type="spellEnd"/>
                            <w:r w:rsidRPr="003A6D35">
                              <w:rPr>
                                <w:rFonts w:ascii="Candara" w:hAnsi="Candara"/>
                                <w:color w:val="000000"/>
                              </w:rPr>
                              <w:t>,</w:t>
                            </w:r>
                          </w:p>
                          <w:p w:rsidR="003A6D35" w:rsidRPr="003A6D35" w:rsidRDefault="003A6D35" w:rsidP="000B75BA">
                            <w:pPr>
                              <w:pStyle w:val="ListeParagraf"/>
                              <w:spacing w:after="0"/>
                              <w:ind w:left="274"/>
                              <w:rPr>
                                <w:rFonts w:ascii="Candara" w:hAnsi="Candara"/>
                                <w:color w:val="000000"/>
                                <w:lang w:val="tr-TR"/>
                              </w:rPr>
                            </w:pPr>
                            <w:r w:rsidRPr="003A6D35">
                              <w:rPr>
                                <w:rFonts w:ascii="Candara" w:hAnsi="Candara"/>
                                <w:color w:val="000000"/>
                                <w:lang w:val="tr-TR"/>
                              </w:rPr>
                              <w:t>-İlgili Diğer Belgeler</w:t>
                            </w:r>
                          </w:p>
                          <w:p w:rsidR="003A6D35" w:rsidRPr="000376E3" w:rsidRDefault="003A6D35" w:rsidP="00A45377">
                            <w:pPr>
                              <w:pStyle w:val="ListeParagraf"/>
                              <w:ind w:left="270"/>
                              <w:rPr>
                                <w:rFonts w:ascii="Candara" w:hAnsi="Candara"/>
                                <w:color w:val="000000"/>
                                <w:sz w:val="20"/>
                                <w:lang w:val="tr-TR"/>
                              </w:rPr>
                            </w:pPr>
                            <w:r w:rsidRPr="000376E3">
                              <w:rPr>
                                <w:rFonts w:ascii="Candara" w:hAnsi="Candara"/>
                                <w:color w:val="000000"/>
                                <w:sz w:val="20"/>
                                <w:lang w:val="tr-TR"/>
                              </w:rPr>
                              <w:t xml:space="preserve"> </w:t>
                            </w:r>
                          </w:p>
                          <w:p w:rsidR="003A6D35" w:rsidRPr="000376E3" w:rsidRDefault="003A6D35" w:rsidP="00A45377">
                            <w:pPr>
                              <w:pStyle w:val="ListeParagraf"/>
                              <w:ind w:left="270"/>
                              <w:rPr>
                                <w:rFonts w:ascii="Candara" w:hAnsi="Candara"/>
                                <w:sz w:val="20"/>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4D28F9B" id="_x0000_t202" coordsize="21600,21600" o:spt="202" path="m,l,21600r21600,l21600,xe">
                <v:stroke joinstyle="miter"/>
                <v:path gradientshapeok="t" o:connecttype="rect"/>
              </v:shapetype>
              <v:shape id="Metin Kutusu 461" o:spid="_x0000_s1026" type="#_x0000_t202" style="position:absolute;left:0;text-align:left;margin-left:23.35pt;margin-top:34.95pt;width:424.45pt;height:43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" fillcolor="#92cddc" strokecolor="#92cddc" strokeweight="1pt">
                <v:fill color2="#daeef3" angle="135" focus="50%" type="gradient"/>
                <v:shadow on="t" color="#205867" opacity=".5" offset="1pt"/>
                <v:textbox>
                  <w:txbxContent>
                    <w:p w:rsidR="003A6D35" w:rsidRDefault="003A6D35" w:rsidP="00A45377">
                      <w:pPr>
                        <w:rPr>
                          <w:rFonts w:ascii="Candara" w:hAnsi="Candara"/>
                          <w:b/>
                          <w:color w:val="1F497D"/>
                          <w:sz w:val="20"/>
                        </w:rPr>
                      </w:pPr>
                    </w:p>
                    <w:p w:rsidR="003A6D35" w:rsidRPr="003A6D35" w:rsidRDefault="003A6D35" w:rsidP="00084CB3">
                      <w:pPr>
                        <w:pStyle w:val="ListeParagraf"/>
                        <w:numPr>
                          <w:ilvl w:val="0"/>
                          <w:numId w:val="1"/>
                        </w:numPr>
                        <w:ind w:left="270" w:hanging="270"/>
                        <w:rPr>
                          <w:rFonts w:ascii="Candara" w:hAnsi="Candara"/>
                          <w:color w:val="000000"/>
                          <w:lang w:val="tr-TR"/>
                        </w:rPr>
                      </w:pPr>
                      <w:r w:rsidRPr="003A6D35">
                        <w:rPr>
                          <w:rFonts w:ascii="Candara" w:hAnsi="Candara"/>
                          <w:b/>
                          <w:color w:val="1F497D"/>
                          <w:lang w:val="tr-TR"/>
                        </w:rPr>
                        <w:t>Giriş:</w:t>
                      </w:r>
                      <w:r w:rsidRPr="003A6D35">
                        <w:rPr>
                          <w:rFonts w:ascii="Candara" w:hAnsi="Candara"/>
                          <w:color w:val="1F497D"/>
                          <w:lang w:val="tr-TR"/>
                        </w:rPr>
                        <w:t xml:space="preserve"> </w:t>
                      </w:r>
                      <w:r w:rsidRPr="003A6D35">
                        <w:rPr>
                          <w:rFonts w:ascii="Candara" w:hAnsi="Candara"/>
                          <w:color w:val="000000"/>
                          <w:lang w:val="tr-TR"/>
                        </w:rPr>
                        <w:t xml:space="preserve">Yurt dışı pazarlama faaliyetinin gerçekleştirileceği ülkenin nasıl belirlendiği, ziyaret edilen ülke ve şehirler, faaliyetin tarihi, faaliyete katılan firma/işbirliği kuruluşu temsilcisi sayısı ve katılımcıların </w:t>
                      </w:r>
                      <w:proofErr w:type="gramStart"/>
                      <w:r w:rsidRPr="003A6D35">
                        <w:rPr>
                          <w:rFonts w:ascii="Candara" w:hAnsi="Candara"/>
                          <w:color w:val="000000"/>
                          <w:lang w:val="tr-TR"/>
                        </w:rPr>
                        <w:t>profili</w:t>
                      </w:r>
                      <w:proofErr w:type="gramEnd"/>
                      <w:r w:rsidRPr="003A6D35">
                        <w:rPr>
                          <w:rFonts w:ascii="Candara" w:hAnsi="Candara"/>
                          <w:color w:val="000000"/>
                          <w:lang w:val="tr-TR"/>
                        </w:rPr>
                        <w:t xml:space="preserve">, faaliyetin firmalara nasıl duyurulduğu konularında bilgi verilmesi. </w:t>
                      </w:r>
                    </w:p>
                    <w:p w:rsidR="003A6D35" w:rsidRPr="003A6D35" w:rsidRDefault="003A6D35" w:rsidP="00C5184B">
                      <w:pPr>
                        <w:pStyle w:val="ListeParagraf"/>
                        <w:ind w:left="270"/>
                        <w:rPr>
                          <w:rFonts w:ascii="Candara" w:hAnsi="Candara"/>
                          <w:color w:val="000000"/>
                          <w:lang w:val="tr-TR"/>
                        </w:rPr>
                      </w:pPr>
                    </w:p>
                    <w:p w:rsidR="003A6D35" w:rsidRPr="003A6D35" w:rsidRDefault="003A6D35" w:rsidP="00084CB3">
                      <w:pPr>
                        <w:pStyle w:val="ListeParagraf"/>
                        <w:numPr>
                          <w:ilvl w:val="0"/>
                          <w:numId w:val="1"/>
                        </w:numPr>
                        <w:ind w:left="270" w:hanging="270"/>
                        <w:rPr>
                          <w:rFonts w:ascii="Candara" w:hAnsi="Candara"/>
                          <w:color w:val="000000"/>
                          <w:lang w:val="tr-TR"/>
                        </w:rPr>
                      </w:pPr>
                      <w:r w:rsidRPr="003A6D35">
                        <w:rPr>
                          <w:rFonts w:ascii="Candara" w:hAnsi="Candara"/>
                          <w:b/>
                          <w:color w:val="1F497D"/>
                          <w:lang w:val="tr-TR"/>
                        </w:rPr>
                        <w:t>Faaliyete ilişkin Ön Hazırlıklar Hakkında Bilgi:</w:t>
                      </w:r>
                      <w:r w:rsidRPr="003A6D35">
                        <w:rPr>
                          <w:rFonts w:ascii="Candara" w:hAnsi="Candara"/>
                          <w:color w:val="000000"/>
                          <w:lang w:val="tr-TR"/>
                        </w:rPr>
                        <w:t xml:space="preserve"> Faaliyetle ilgili çalışmalar ne zaman başlandığı ve ön hazırlık çalışması kapsamında neler yapıldığı, kimlerle görüşmeler yapıldığı, ön heyet gerçekleştirildi ise ön heyetin ne zaman, kimlerin katılımı ile gerçekleştirildiği, ön heyette neler yapıldığı ve faaliyete ilişkin tanıtım çalışmaları hakkında bilgi verilmesi.</w:t>
                      </w:r>
                    </w:p>
                    <w:p w:rsidR="003A6D35" w:rsidRPr="003A6D35" w:rsidRDefault="003A6D35" w:rsidP="00C5184B">
                      <w:pPr>
                        <w:pStyle w:val="ListeParagraf"/>
                        <w:ind w:left="270"/>
                        <w:rPr>
                          <w:rFonts w:ascii="Candara" w:hAnsi="Candara"/>
                          <w:lang w:val="tr-TR"/>
                        </w:rPr>
                      </w:pPr>
                    </w:p>
                    <w:p w:rsidR="003A6D35" w:rsidRPr="003A6D35" w:rsidRDefault="003A6D35" w:rsidP="00084CB3">
                      <w:pPr>
                        <w:pStyle w:val="ListeParagraf"/>
                        <w:numPr>
                          <w:ilvl w:val="0"/>
                          <w:numId w:val="1"/>
                        </w:numPr>
                        <w:ind w:left="270" w:hanging="270"/>
                        <w:rPr>
                          <w:rFonts w:ascii="Candara" w:hAnsi="Candara"/>
                          <w:lang w:val="tr-TR"/>
                        </w:rPr>
                      </w:pPr>
                      <w:proofErr w:type="gramStart"/>
                      <w:r w:rsidRPr="003A6D35">
                        <w:rPr>
                          <w:rFonts w:ascii="Candara" w:hAnsi="Candara"/>
                          <w:b/>
                          <w:color w:val="1F497D"/>
                          <w:lang w:val="tr-TR"/>
                        </w:rPr>
                        <w:t>Gerçekleştirilen Yurt Dışı Pazarlama Faaliyetine İlişkin Bilgi:</w:t>
                      </w:r>
                      <w:r w:rsidRPr="003A6D35">
                        <w:rPr>
                          <w:rFonts w:ascii="Candara" w:hAnsi="Candara"/>
                          <w:color w:val="000000"/>
                          <w:lang w:val="tr-TR"/>
                        </w:rPr>
                        <w:t xml:space="preserve"> Gerçekleştirilen programın detaylı bir şekilde anlatılması, PR şirketinin nasıl seçildiği ve hangi hizmetleri sağladığı, gerçekleştirilen ikili iş görüşme ve bağlantı sayısı, ziyaret edilen yerler ve görüşülen kişiler hakkında bilgi verilmesi, fuar katılımı veya fuar ziyareti söz konusu ise fuar hakkında ve fuarda gerçekleştirilen çalışmalar hakkında bilgi verilmesi, resmi görüşmeler gerçekleştirildi ise hangi kurumlarla ve hangi konularda görüşmeler gerçekleştirildiği hakkında bilgi verilmesi. </w:t>
                      </w:r>
                      <w:proofErr w:type="gramEnd"/>
                      <w:r w:rsidRPr="003A6D35">
                        <w:rPr>
                          <w:rFonts w:ascii="Candara" w:hAnsi="Candara"/>
                          <w:color w:val="000000"/>
                          <w:lang w:val="tr-TR"/>
                        </w:rPr>
                        <w:t>A</w:t>
                      </w:r>
                      <w:r w:rsidRPr="003A6D35">
                        <w:rPr>
                          <w:rFonts w:ascii="Candara" w:hAnsi="Candara"/>
                          <w:lang w:val="tr-TR"/>
                        </w:rPr>
                        <w:t>yrıca heyet sonrasında firmaların faaliyete ilişkin olarak işbirliği kuruluşuna sağladıkları geri bildirime yer verilmesi önemlidir. Firmaların heyete ilgi düzeyleri, görüş ve önerilerinin aktarılması.</w:t>
                      </w:r>
                    </w:p>
                    <w:p w:rsidR="003A6D35" w:rsidRPr="003A6D35" w:rsidRDefault="003A6D35" w:rsidP="00C5184B">
                      <w:pPr>
                        <w:pStyle w:val="ListeParagraf"/>
                        <w:ind w:left="270"/>
                        <w:rPr>
                          <w:rFonts w:ascii="Candara" w:hAnsi="Candara"/>
                          <w:lang w:val="tr-TR"/>
                        </w:rPr>
                      </w:pPr>
                    </w:p>
                    <w:p w:rsidR="003A6D35" w:rsidRPr="003A6D35" w:rsidRDefault="003A6D35" w:rsidP="00084CB3">
                      <w:pPr>
                        <w:pStyle w:val="ListeParagraf"/>
                        <w:numPr>
                          <w:ilvl w:val="0"/>
                          <w:numId w:val="1"/>
                        </w:numPr>
                        <w:ind w:left="270" w:hanging="270"/>
                        <w:rPr>
                          <w:rFonts w:ascii="Candara" w:hAnsi="Candara"/>
                          <w:lang w:val="tr-TR"/>
                        </w:rPr>
                      </w:pPr>
                      <w:r w:rsidRPr="003A6D35">
                        <w:rPr>
                          <w:rFonts w:ascii="Candara" w:hAnsi="Candara"/>
                          <w:b/>
                          <w:color w:val="1F497D"/>
                          <w:lang w:val="tr-TR"/>
                        </w:rPr>
                        <w:t xml:space="preserve">Sonuç ve Öneriler: </w:t>
                      </w:r>
                      <w:r w:rsidRPr="003A6D35">
                        <w:rPr>
                          <w:rFonts w:ascii="Candara" w:hAnsi="Candara"/>
                          <w:color w:val="000000"/>
                          <w:lang w:val="tr-TR"/>
                        </w:rPr>
                        <w:t>Gerçekleştirilen faaliyetin firmalarda yarattığı etki, elde edilen sonuçlar ve firmaların yurt dışı pazarlama faaliyetlerinden daha üst seviyede yararlanması için firmaların görüş ve önerileri ile işbirliği kuruluşu ve proje yöneticisinin görüş ve önerilerine yer verilmesi.</w:t>
                      </w:r>
                    </w:p>
                    <w:p w:rsidR="003A6D35" w:rsidRPr="003A6D35" w:rsidRDefault="003A6D35" w:rsidP="00C52E4F">
                      <w:pPr>
                        <w:pStyle w:val="ListeParagraf"/>
                        <w:ind w:left="270"/>
                        <w:rPr>
                          <w:rFonts w:ascii="Candara" w:hAnsi="Candara"/>
                          <w:lang w:val="tr-TR"/>
                        </w:rPr>
                      </w:pPr>
                    </w:p>
                    <w:p w:rsidR="003A6D35" w:rsidRPr="003A6D35" w:rsidRDefault="003A6D35" w:rsidP="00A45377">
                      <w:pPr>
                        <w:pStyle w:val="ListeParagraf"/>
                        <w:ind w:left="270"/>
                        <w:rPr>
                          <w:rFonts w:ascii="Candara" w:hAnsi="Candara"/>
                          <w:b/>
                          <w:color w:val="1F497D"/>
                          <w:lang w:val="tr-TR"/>
                        </w:rPr>
                      </w:pPr>
                      <w:r w:rsidRPr="003A6D35">
                        <w:rPr>
                          <w:rFonts w:ascii="Candara" w:hAnsi="Candara"/>
                          <w:b/>
                          <w:color w:val="1F497D"/>
                          <w:lang w:val="tr-TR"/>
                        </w:rPr>
                        <w:t>EKLER:</w:t>
                      </w:r>
                    </w:p>
                    <w:p w:rsidR="003A6D35" w:rsidRPr="003A6D35" w:rsidRDefault="003A6D35" w:rsidP="000B75BA">
                      <w:pPr>
                        <w:pStyle w:val="ListeParagraf"/>
                        <w:spacing w:after="0"/>
                        <w:ind w:left="274"/>
                        <w:rPr>
                          <w:rFonts w:ascii="Candara" w:hAnsi="Candara"/>
                          <w:color w:val="000000"/>
                        </w:rPr>
                      </w:pPr>
                      <w:r w:rsidRPr="003A6D35">
                        <w:rPr>
                          <w:rFonts w:ascii="Candara" w:hAnsi="Candara"/>
                          <w:color w:val="000000"/>
                          <w:lang w:val="tr-TR"/>
                        </w:rPr>
                        <w:t>- Yurt Dışı Pazarlama Faaliyeti</w:t>
                      </w:r>
                      <w:r w:rsidRPr="003A6D35">
                        <w:rPr>
                          <w:rFonts w:ascii="Candara" w:hAnsi="Candara"/>
                          <w:color w:val="000000"/>
                        </w:rPr>
                        <w:t xml:space="preserve"> </w:t>
                      </w:r>
                      <w:proofErr w:type="spellStart"/>
                      <w:r w:rsidRPr="003A6D35">
                        <w:rPr>
                          <w:rFonts w:ascii="Candara" w:hAnsi="Candara"/>
                          <w:color w:val="000000"/>
                        </w:rPr>
                        <w:t>Materyalleri</w:t>
                      </w:r>
                      <w:proofErr w:type="spellEnd"/>
                    </w:p>
                    <w:p w:rsidR="003A6D35" w:rsidRPr="003A6D35" w:rsidRDefault="003A6D35" w:rsidP="000B75BA">
                      <w:pPr>
                        <w:pStyle w:val="ListeParagraf"/>
                        <w:spacing w:after="0"/>
                        <w:ind w:left="274"/>
                        <w:rPr>
                          <w:rFonts w:ascii="Candara" w:hAnsi="Candara"/>
                          <w:color w:val="000000"/>
                          <w:lang w:val="tr-TR"/>
                        </w:rPr>
                      </w:pPr>
                      <w:r w:rsidRPr="003A6D35">
                        <w:rPr>
                          <w:rFonts w:ascii="Candara" w:hAnsi="Candara"/>
                          <w:color w:val="000000"/>
                          <w:lang w:val="tr-TR"/>
                        </w:rPr>
                        <w:t>- Yurt Dışı Pazarlama Faaliyetine İlişkin Olarak Basında Çıkan Haberler</w:t>
                      </w:r>
                    </w:p>
                    <w:p w:rsidR="003A6D35" w:rsidRPr="003A6D35" w:rsidRDefault="003A6D35" w:rsidP="000B75BA">
                      <w:pPr>
                        <w:pStyle w:val="ListeParagraf"/>
                        <w:spacing w:after="0"/>
                        <w:ind w:left="274"/>
                        <w:rPr>
                          <w:rFonts w:ascii="Candara" w:hAnsi="Candara"/>
                          <w:color w:val="000000"/>
                        </w:rPr>
                      </w:pPr>
                      <w:r w:rsidRPr="003A6D35">
                        <w:rPr>
                          <w:rFonts w:ascii="Candara" w:hAnsi="Candara"/>
                          <w:color w:val="000000"/>
                        </w:rPr>
                        <w:t>-</w:t>
                      </w:r>
                      <w:r w:rsidRPr="003A6D35">
                        <w:rPr>
                          <w:rFonts w:ascii="Candara" w:hAnsi="Candara"/>
                          <w:color w:val="000000"/>
                          <w:lang w:val="tr-TR"/>
                        </w:rPr>
                        <w:t xml:space="preserve"> Yurt Dışı Pazarlama Faaliyetinde</w:t>
                      </w:r>
                      <w:r w:rsidRPr="003A6D35">
                        <w:rPr>
                          <w:rFonts w:ascii="Candara" w:hAnsi="Candara"/>
                          <w:color w:val="000000"/>
                        </w:rPr>
                        <w:t xml:space="preserve"> </w:t>
                      </w:r>
                      <w:proofErr w:type="spellStart"/>
                      <w:r w:rsidRPr="003A6D35">
                        <w:rPr>
                          <w:rFonts w:ascii="Candara" w:hAnsi="Candara"/>
                          <w:color w:val="000000"/>
                        </w:rPr>
                        <w:t>çekilen</w:t>
                      </w:r>
                      <w:proofErr w:type="spellEnd"/>
                      <w:r w:rsidRPr="003A6D35">
                        <w:rPr>
                          <w:rFonts w:ascii="Candara" w:hAnsi="Candara"/>
                          <w:color w:val="000000"/>
                        </w:rPr>
                        <w:t xml:space="preserve"> </w:t>
                      </w:r>
                      <w:proofErr w:type="spellStart"/>
                      <w:r w:rsidRPr="003A6D35">
                        <w:rPr>
                          <w:rFonts w:ascii="Candara" w:hAnsi="Candara"/>
                          <w:color w:val="000000"/>
                        </w:rPr>
                        <w:t>fotoğraflar</w:t>
                      </w:r>
                      <w:proofErr w:type="spellEnd"/>
                      <w:r w:rsidRPr="003A6D35">
                        <w:rPr>
                          <w:rFonts w:ascii="Candara" w:hAnsi="Candara"/>
                          <w:color w:val="000000"/>
                        </w:rPr>
                        <w:t>,</w:t>
                      </w:r>
                    </w:p>
                    <w:p w:rsidR="003A6D35" w:rsidRPr="003A6D35" w:rsidRDefault="003A6D35" w:rsidP="000B75BA">
                      <w:pPr>
                        <w:pStyle w:val="ListeParagraf"/>
                        <w:spacing w:after="0"/>
                        <w:ind w:left="274"/>
                        <w:rPr>
                          <w:rFonts w:ascii="Candara" w:hAnsi="Candara"/>
                          <w:color w:val="000000"/>
                          <w:lang w:val="tr-TR"/>
                        </w:rPr>
                      </w:pPr>
                      <w:r w:rsidRPr="003A6D35">
                        <w:rPr>
                          <w:rFonts w:ascii="Candara" w:hAnsi="Candara"/>
                          <w:color w:val="000000"/>
                          <w:lang w:val="tr-TR"/>
                        </w:rPr>
                        <w:t>-İlgili Diğer Belgeler</w:t>
                      </w:r>
                    </w:p>
                    <w:p w:rsidR="003A6D35" w:rsidRPr="000376E3" w:rsidRDefault="003A6D35" w:rsidP="00A45377">
                      <w:pPr>
                        <w:pStyle w:val="ListeParagraf"/>
                        <w:ind w:left="270"/>
                        <w:rPr>
                          <w:rFonts w:ascii="Candara" w:hAnsi="Candara"/>
                          <w:color w:val="000000"/>
                          <w:sz w:val="20"/>
                          <w:lang w:val="tr-TR"/>
                        </w:rPr>
                      </w:pPr>
                      <w:r w:rsidRPr="000376E3">
                        <w:rPr>
                          <w:rFonts w:ascii="Candara" w:hAnsi="Candara"/>
                          <w:color w:val="000000"/>
                          <w:sz w:val="20"/>
                          <w:lang w:val="tr-TR"/>
                        </w:rPr>
                        <w:t xml:space="preserve"> </w:t>
                      </w:r>
                    </w:p>
                    <w:p w:rsidR="003A6D35" w:rsidRPr="000376E3" w:rsidRDefault="003A6D35" w:rsidP="00A45377">
                      <w:pPr>
                        <w:pStyle w:val="ListeParagraf"/>
                        <w:ind w:left="270"/>
                        <w:rPr>
                          <w:rFonts w:ascii="Candara" w:hAnsi="Candara"/>
                          <w:sz w:val="20"/>
                          <w:lang w:val="tr-TR"/>
                        </w:rPr>
                      </w:pPr>
                    </w:p>
                  </w:txbxContent>
                </v:textbox>
              </v:shape>
            </w:pict>
          </mc:Fallback>
        </mc:AlternateContent>
      </w:r>
    </w:p>
    <w:p w:rsidR="00A55501" w:rsidRPr="00A55501" w:rsidRDefault="00A55501" w:rsidP="00A55501"/>
    <w:p w:rsidR="00A55501" w:rsidRPr="00A55501" w:rsidRDefault="00A55501" w:rsidP="00A55501"/>
    <w:p w:rsidR="00A55501" w:rsidRPr="00A55501" w:rsidRDefault="00A55501" w:rsidP="00A55501"/>
    <w:p w:rsidR="00A55501" w:rsidRPr="00A55501" w:rsidRDefault="00A55501" w:rsidP="00A55501"/>
    <w:p w:rsidR="00A55501" w:rsidRPr="00A55501" w:rsidRDefault="00A55501" w:rsidP="00A55501"/>
    <w:p w:rsidR="00A55501" w:rsidRPr="00A55501" w:rsidRDefault="00A55501" w:rsidP="00A55501"/>
    <w:p w:rsidR="00A55501" w:rsidRPr="00A55501" w:rsidRDefault="00A55501" w:rsidP="00A55501"/>
    <w:p w:rsidR="00A55501" w:rsidRPr="00A55501" w:rsidRDefault="00A55501" w:rsidP="00A55501"/>
    <w:p w:rsidR="00A55501" w:rsidRPr="00A55501" w:rsidRDefault="00A55501" w:rsidP="00A55501"/>
    <w:p w:rsidR="00A55501" w:rsidRPr="00A55501" w:rsidRDefault="00A55501" w:rsidP="00A55501"/>
    <w:p w:rsidR="00A55501" w:rsidRPr="00A55501" w:rsidRDefault="00A55501" w:rsidP="00A55501"/>
    <w:p w:rsidR="00A55501" w:rsidRPr="00A55501" w:rsidRDefault="00A55501" w:rsidP="00A55501"/>
    <w:p w:rsidR="00A55501" w:rsidRPr="00A55501" w:rsidRDefault="00A55501" w:rsidP="00A55501"/>
    <w:p w:rsidR="00A55501" w:rsidRPr="00A55501" w:rsidRDefault="00A55501" w:rsidP="00A55501"/>
    <w:p w:rsidR="00A55501" w:rsidRPr="00A55501" w:rsidRDefault="00A55501" w:rsidP="00A55501"/>
    <w:p w:rsidR="00A55501" w:rsidRPr="00A55501" w:rsidRDefault="00A55501" w:rsidP="00A55501"/>
    <w:p w:rsidR="00A55501" w:rsidRPr="00A55501" w:rsidRDefault="00A55501" w:rsidP="00A55501"/>
    <w:p w:rsidR="00A55501" w:rsidRPr="00A55501" w:rsidRDefault="00A55501" w:rsidP="00A55501"/>
    <w:p w:rsidR="00A55501" w:rsidRPr="00A55501" w:rsidRDefault="00A55501" w:rsidP="00A55501"/>
    <w:p w:rsidR="00A55501" w:rsidRDefault="00A55501" w:rsidP="00A55501"/>
    <w:p w:rsidR="004B1FB4" w:rsidRDefault="004B1FB4" w:rsidP="00A55501">
      <w:pPr>
        <w:ind w:firstLine="708"/>
      </w:pPr>
    </w:p>
    <w:p w:rsidR="00A55501" w:rsidRDefault="00A55501" w:rsidP="00A55501">
      <w:pPr>
        <w:ind w:firstLine="708"/>
      </w:pPr>
    </w:p>
    <w:p w:rsidR="00A55501" w:rsidRDefault="00A55501" w:rsidP="00A55501">
      <w:pPr>
        <w:ind w:firstLine="708"/>
      </w:pPr>
    </w:p>
    <w:p w:rsidR="00A55501" w:rsidRDefault="00A55501" w:rsidP="00A55501">
      <w:pPr>
        <w:ind w:firstLine="708"/>
      </w:pPr>
    </w:p>
    <w:p w:rsidR="00A55501" w:rsidRPr="0059607C" w:rsidRDefault="00A55501" w:rsidP="00A55501">
      <w:pPr>
        <w:ind w:firstLine="708"/>
        <w:rPr>
          <w:b/>
        </w:rPr>
      </w:pPr>
      <w:r w:rsidRPr="0059607C">
        <w:rPr>
          <w:b/>
        </w:rPr>
        <w:lastRenderedPageBreak/>
        <w:t>1. GİRİŞ</w:t>
      </w:r>
    </w:p>
    <w:p w:rsidR="00A55501" w:rsidRDefault="00AB0ED3" w:rsidP="00A55501">
      <w:pPr>
        <w:ind w:firstLine="708"/>
        <w:jc w:val="both"/>
      </w:pPr>
      <w:r>
        <w:t xml:space="preserve">“Kırşehir’i Hayvancılıkla Dünyaya Açıyoruz” URGE projesi kapsamında, projenin ilk ayağı olarak ihtiyaç analizi faaliyeti gerçekleştirilmiştir. Küme içinde yer alan ve hayvancılık sektöründe faaliyet gösteren tüm firmalara ziyaretler gerçekleştirilmiştir ve ihtiyaç analizi çalışması yapılmıştır. İhtiyaç analizi faaliyeti sonrasında hazırlanan raporda yurtdışı pazarlama faaliyeti gerçekleştirilecek ve alım heyeti getirilecek ülkeler belirlenmiştir. İhtiyaç analizi sonrasında firmalar ile bir toplantı gerçekleştirilerek önce hangi ülkeye yurtdışı pazarlama faaliyetine gitmek istedikleri sorulmuştur ve </w:t>
      </w:r>
      <w:r w:rsidR="006579DC">
        <w:t>Hollanda’nın Amsterdam şehrine</w:t>
      </w:r>
      <w:r>
        <w:t xml:space="preserve"> gitmek istedikleri öne çıkmıştır. </w:t>
      </w:r>
    </w:p>
    <w:p w:rsidR="0059607C" w:rsidRDefault="006579DC" w:rsidP="0059607C">
      <w:pPr>
        <w:ind w:firstLine="708"/>
        <w:jc w:val="both"/>
      </w:pPr>
      <w:r>
        <w:t>4 Şubat 2018 – 9 Şubat 2018</w:t>
      </w:r>
      <w:r w:rsidR="00AB0ED3">
        <w:t xml:space="preserve"> tarihlerinde </w:t>
      </w:r>
      <w:r>
        <w:t>Hollanda’nın Amsterdam</w:t>
      </w:r>
      <w:r w:rsidR="00AB0ED3">
        <w:t xml:space="preserve"> şehrine </w:t>
      </w:r>
      <w:r w:rsidR="0059607C">
        <w:t xml:space="preserve">düzenlenen geziye </w:t>
      </w:r>
      <w:r>
        <w:t>12</w:t>
      </w:r>
      <w:r w:rsidR="0059607C">
        <w:t xml:space="preserve"> kişi katılmıştır. </w:t>
      </w:r>
      <w:r>
        <w:t>P</w:t>
      </w:r>
      <w:r w:rsidR="0059607C">
        <w:t>roje ortağımız Kırşehir Ticaret Borsası Genel Sekreteri de söz konusu yurtdışı pazarlama faaliyetine eşlik etmiştir.</w:t>
      </w:r>
    </w:p>
    <w:p w:rsidR="0059607C" w:rsidRPr="0059607C" w:rsidRDefault="0059607C" w:rsidP="0059607C">
      <w:pPr>
        <w:ind w:firstLine="708"/>
        <w:jc w:val="both"/>
        <w:rPr>
          <w:b/>
        </w:rPr>
      </w:pPr>
      <w:r w:rsidRPr="0059607C">
        <w:rPr>
          <w:b/>
        </w:rPr>
        <w:t>2. FAALİYETLERE İLİŞKİN ÖN HAZIRLIKLAR HAKKINDA BİLGİ</w:t>
      </w:r>
    </w:p>
    <w:p w:rsidR="006579DC" w:rsidRDefault="0059607C" w:rsidP="0059607C">
      <w:pPr>
        <w:ind w:firstLine="708"/>
        <w:jc w:val="both"/>
      </w:pPr>
      <w:r>
        <w:t xml:space="preserve">Kümede yer alan firmalar ile gerçekleştirilen toplantıda Fransa’nın Paris şehrine yurtdışı pazarlama faaliyeti için gitmek istediklerinin öğrenilmesinin ardından, ilk iş olarak Ekonomi Bakanlığı İhracat Genel Müdürlüğü Kobi ve Kümelenme Destekleri Dairesi’ne yurtdışı pazarlama faaliyeti için </w:t>
      </w:r>
      <w:proofErr w:type="gramStart"/>
      <w:r>
        <w:t>başvuru</w:t>
      </w:r>
      <w:proofErr w:type="gramEnd"/>
      <w:r>
        <w:t xml:space="preserve"> yapılmıştır. Bakanlığın yurtdışı pazarlama faaliyetimize onay vermesini takiben, </w:t>
      </w:r>
      <w:r w:rsidR="006579DC">
        <w:t>Rotterdam</w:t>
      </w:r>
      <w:r>
        <w:t xml:space="preserve"> Ticar</w:t>
      </w:r>
      <w:r w:rsidR="001F3000">
        <w:t>et Müşavirliği ile görüşmelere başlanmıştır</w:t>
      </w:r>
      <w:r>
        <w:t xml:space="preserve">. </w:t>
      </w:r>
    </w:p>
    <w:p w:rsidR="006579DC" w:rsidRDefault="006579DC" w:rsidP="0059607C">
      <w:pPr>
        <w:ind w:firstLine="708"/>
        <w:jc w:val="both"/>
      </w:pPr>
      <w:r>
        <w:t>Rotterdam</w:t>
      </w:r>
      <w:r w:rsidR="001F3000">
        <w:t xml:space="preserve"> Ticaret Müşavirliği söz konusu tarihlerde </w:t>
      </w:r>
      <w:r>
        <w:t>Hollanda’ya</w:t>
      </w:r>
      <w:r w:rsidR="001F3000">
        <w:t xml:space="preserve"> yurtdışı pazarlama faaliyeti yapacağımızı duyar duymaz t</w:t>
      </w:r>
      <w:r>
        <w:t>itizlikle çalışmaya başlamıştır ve</w:t>
      </w:r>
      <w:r w:rsidR="001F3000">
        <w:t xml:space="preserve"> </w:t>
      </w:r>
      <w:r>
        <w:t>B2B görüşmeler ve çiftlik gezilerinin yanı sıra, hayvancılık ile ilgili konularda Ar-Ge çalışmaları yapan kurumları ziyaret etmemizi de sağlamışlardır.</w:t>
      </w:r>
    </w:p>
    <w:p w:rsidR="005E7CA8" w:rsidRPr="005E7CA8" w:rsidRDefault="005E7CA8" w:rsidP="0059607C">
      <w:pPr>
        <w:ind w:firstLine="708"/>
        <w:jc w:val="both"/>
        <w:rPr>
          <w:b/>
        </w:rPr>
      </w:pPr>
      <w:r w:rsidRPr="005E7CA8">
        <w:rPr>
          <w:b/>
        </w:rPr>
        <w:t>3. GERÇEKLEŞTİRİLEN YURTDIŞI PAZARLAMA FAALİYETİNE İLİŞKİN BİLGİ</w:t>
      </w:r>
    </w:p>
    <w:p w:rsidR="00A97B29" w:rsidRDefault="006579DC" w:rsidP="0059607C">
      <w:pPr>
        <w:ind w:firstLine="708"/>
        <w:jc w:val="both"/>
      </w:pPr>
      <w:r>
        <w:t>4 Şubat 2018</w:t>
      </w:r>
      <w:r w:rsidR="000D0DCE">
        <w:t xml:space="preserve"> tarihinde </w:t>
      </w:r>
      <w:r>
        <w:t>Amsterdam</w:t>
      </w:r>
      <w:r w:rsidR="000D0DCE">
        <w:t xml:space="preserve"> yurtdışı pazarlama faaliyeti </w:t>
      </w:r>
      <w:r>
        <w:t>Ankara</w:t>
      </w:r>
      <w:r w:rsidR="000D0DCE">
        <w:t>-İstanbul-</w:t>
      </w:r>
      <w:r>
        <w:t>Amsterdam</w:t>
      </w:r>
      <w:r w:rsidR="000D0DCE">
        <w:t xml:space="preserve"> uçuşu ile başlamıştır. </w:t>
      </w:r>
    </w:p>
    <w:p w:rsidR="005E7CA8" w:rsidRDefault="006579DC" w:rsidP="0059607C">
      <w:pPr>
        <w:ind w:firstLine="708"/>
        <w:jc w:val="both"/>
      </w:pPr>
      <w:r>
        <w:t>5 Şubat 2018</w:t>
      </w:r>
      <w:r w:rsidR="000D0DCE">
        <w:t xml:space="preserve"> tarihinde </w:t>
      </w:r>
      <w:r w:rsidR="00A97B29">
        <w:t xml:space="preserve">iş gezisi katılımcıları </w:t>
      </w:r>
      <w:r>
        <w:t xml:space="preserve">ilk olarak Wageningen Üniversitesi Hayvancılık Araştırma Merkezi – </w:t>
      </w:r>
      <w:proofErr w:type="spellStart"/>
      <w:r>
        <w:t>Dairy</w:t>
      </w:r>
      <w:proofErr w:type="spellEnd"/>
      <w:r>
        <w:t xml:space="preserve"> </w:t>
      </w:r>
      <w:proofErr w:type="spellStart"/>
      <w:r>
        <w:t>Campus’u</w:t>
      </w:r>
      <w:proofErr w:type="spellEnd"/>
      <w:r>
        <w:t xml:space="preserve"> </w:t>
      </w:r>
      <w:proofErr w:type="spellStart"/>
      <w:r>
        <w:t>zyaret</w:t>
      </w:r>
      <w:proofErr w:type="spellEnd"/>
      <w:r>
        <w:t xml:space="preserve"> ederek hayvancılık konusundaki Ar-Ge çalışmalarını yerinde görmüşlerdir. Yine aynı gün çiftlik malzemeleri satışı yapılan </w:t>
      </w:r>
      <w:proofErr w:type="spellStart"/>
      <w:r>
        <w:t>Cow</w:t>
      </w:r>
      <w:proofErr w:type="spellEnd"/>
      <w:r>
        <w:t xml:space="preserve"> House ziyaret edilmiştir.</w:t>
      </w:r>
    </w:p>
    <w:p w:rsidR="00BB3F4B" w:rsidRDefault="00BB3F4B" w:rsidP="0059607C">
      <w:pPr>
        <w:ind w:firstLine="708"/>
        <w:jc w:val="both"/>
      </w:pPr>
      <w:r>
        <w:t xml:space="preserve">6 Şubat 2018 tarihinde, program Rotterdam Başkonsolosluğu ziyareti ile başlamıştır. Ardından, Hollanda Ticaret Odası ve Rotterdam Yatırım Ajansı ziyaret edilmiş ve B2B görüşmeler yapılmıştır. Rotterdam Ticaret Odası, Hollanda’da iş yapma, şirket kurma ve Türk şirketleri hakkında sunum yapmıştır. Bununla birlikte, Hollanda’da hayvancılık konusunda bilgi verilmiştir. </w:t>
      </w:r>
    </w:p>
    <w:p w:rsidR="00BB3F4B" w:rsidRDefault="00BB3F4B" w:rsidP="0059607C">
      <w:pPr>
        <w:ind w:firstLine="708"/>
        <w:jc w:val="both"/>
      </w:pPr>
      <w:r>
        <w:t>7</w:t>
      </w:r>
      <w:r w:rsidR="009D2076">
        <w:t xml:space="preserve"> Şubat </w:t>
      </w:r>
      <w:r>
        <w:t>2018 tarihinde, küme firmaları 2 tane çiftlik gezisine katılarak yerinde inceleme ziyareti yapmışlardır.</w:t>
      </w:r>
    </w:p>
    <w:p w:rsidR="009D2076" w:rsidRDefault="00BB3F4B" w:rsidP="0059607C">
      <w:pPr>
        <w:ind w:firstLine="708"/>
        <w:jc w:val="both"/>
      </w:pPr>
      <w:r>
        <w:t xml:space="preserve">8 Şubat 2018 tarihinde, Hollanda hayvancılık sektörüne yönelik sunumlar ve ziyaretler gerçekleşmiştir. Söz konusu tarihte ilk gidilen yer olan </w:t>
      </w:r>
      <w:proofErr w:type="spellStart"/>
      <w:r>
        <w:t>G.van</w:t>
      </w:r>
      <w:proofErr w:type="spellEnd"/>
      <w:r>
        <w:t xml:space="preserve"> </w:t>
      </w:r>
      <w:proofErr w:type="spellStart"/>
      <w:r>
        <w:t>Beek</w:t>
      </w:r>
      <w:proofErr w:type="spellEnd"/>
      <w:r>
        <w:t xml:space="preserve"> &amp; </w:t>
      </w:r>
      <w:proofErr w:type="spellStart"/>
      <w:r>
        <w:t>Zn</w:t>
      </w:r>
      <w:proofErr w:type="spellEnd"/>
      <w:r>
        <w:t>. Hayvancılık Çiftliği</w:t>
      </w:r>
      <w:r w:rsidR="007F7F0D">
        <w:t>,</w:t>
      </w:r>
      <w:r>
        <w:t xml:space="preserve"> Ar-Ge çalışmaları yürüten, hayvanın yetiştirilmesinden kesimine kadar </w:t>
      </w:r>
      <w:r w:rsidR="00AB2725">
        <w:t xml:space="preserve">her aşamasında kendi yer alan </w:t>
      </w:r>
      <w:r w:rsidR="007F7F0D">
        <w:t>bir çiftlik olup kendi bünyesinde yer alan laboratuvarda dana etinden beyaz et üretimi yapmaktadır.</w:t>
      </w:r>
    </w:p>
    <w:p w:rsidR="007F7F0D" w:rsidRDefault="007F7F0D" w:rsidP="0059607C">
      <w:pPr>
        <w:ind w:firstLine="708"/>
        <w:jc w:val="both"/>
      </w:pPr>
      <w:r>
        <w:lastRenderedPageBreak/>
        <w:t xml:space="preserve">Aynı gün gidilen </w:t>
      </w:r>
      <w:proofErr w:type="spellStart"/>
      <w:r>
        <w:t>Denkavit</w:t>
      </w:r>
      <w:proofErr w:type="spellEnd"/>
      <w:r>
        <w:t xml:space="preserve"> hayvan çiftliği ise yem katkı ve mama üretim fabrikasına sahip bir çiftlik olup, küme firmalarına sunum yapmışlardır. </w:t>
      </w:r>
    </w:p>
    <w:p w:rsidR="0084108D" w:rsidRDefault="0084108D" w:rsidP="0059607C">
      <w:pPr>
        <w:ind w:firstLine="708"/>
        <w:jc w:val="both"/>
      </w:pPr>
      <w:r>
        <w:t xml:space="preserve">Organizasyon konusunda </w:t>
      </w:r>
      <w:proofErr w:type="spellStart"/>
      <w:r w:rsidR="007F7F0D">
        <w:t>Premier</w:t>
      </w:r>
      <w:proofErr w:type="spellEnd"/>
      <w:r w:rsidR="007F7F0D">
        <w:t xml:space="preserve"> Tur Turizm A.Ş.</w:t>
      </w:r>
      <w:r>
        <w:t xml:space="preserve"> ile çalışılmıştır. </w:t>
      </w:r>
      <w:r w:rsidR="00130AA1">
        <w:t xml:space="preserve">Yurtdışı pazarlama faaliyeti öncesinde farklı firmalardan fiyat teklifleri alınmış, teklif alınan firmaların referansları incelenmiş ve söz konusu firma ile çalışılması kararı alınmıştır. Organizasyon şirketi, yurtdışı pazarlama faaliyeti öncesinde ve iş gezisinin gerçekleştiği süre boyunca her türlü hizmeti sağlamıştır. </w:t>
      </w:r>
      <w:r w:rsidR="00C47C5C">
        <w:t>Ulaşım, konaklama, rehberlik, tercümanlık, Paris</w:t>
      </w:r>
      <w:r w:rsidR="007F7F0D">
        <w:t xml:space="preserve">’te kurumlar arası transferler </w:t>
      </w:r>
      <w:proofErr w:type="spellStart"/>
      <w:r w:rsidR="00C47C5C">
        <w:t>vs</w:t>
      </w:r>
      <w:proofErr w:type="spellEnd"/>
      <w:r w:rsidR="00C47C5C">
        <w:t xml:space="preserve"> gibi her konuda yardımcı olmuştur.</w:t>
      </w:r>
    </w:p>
    <w:p w:rsidR="00C47C5C" w:rsidRPr="00C47C5C" w:rsidRDefault="00C47C5C" w:rsidP="0059607C">
      <w:pPr>
        <w:ind w:firstLine="708"/>
        <w:jc w:val="both"/>
        <w:rPr>
          <w:b/>
        </w:rPr>
      </w:pPr>
      <w:r w:rsidRPr="00C47C5C">
        <w:rPr>
          <w:b/>
        </w:rPr>
        <w:t>4. SONUÇ VE ÖNERİLER</w:t>
      </w:r>
    </w:p>
    <w:p w:rsidR="00C47C5C" w:rsidRDefault="009D2BD1" w:rsidP="0059607C">
      <w:pPr>
        <w:ind w:firstLine="708"/>
        <w:jc w:val="both"/>
      </w:pPr>
      <w:r>
        <w:t>Firmalardan alınan geribildirimler aşağıda sıralanmıştır:</w:t>
      </w:r>
    </w:p>
    <w:p w:rsidR="007F7F0D" w:rsidRDefault="007F7F0D" w:rsidP="007F7F0D">
      <w:pPr>
        <w:pStyle w:val="ListeParagraf"/>
        <w:numPr>
          <w:ilvl w:val="0"/>
          <w:numId w:val="4"/>
        </w:numPr>
      </w:pPr>
      <w:proofErr w:type="spellStart"/>
      <w:r>
        <w:t>Çok</w:t>
      </w:r>
      <w:proofErr w:type="spellEnd"/>
      <w:r>
        <w:t xml:space="preserve"> </w:t>
      </w:r>
      <w:proofErr w:type="spellStart"/>
      <w:r>
        <w:t>verimli</w:t>
      </w:r>
      <w:proofErr w:type="spellEnd"/>
      <w:r>
        <w:t xml:space="preserve"> </w:t>
      </w:r>
      <w:proofErr w:type="spellStart"/>
      <w:r>
        <w:t>bir</w:t>
      </w:r>
      <w:proofErr w:type="spellEnd"/>
      <w:r>
        <w:t xml:space="preserve"> </w:t>
      </w:r>
      <w:proofErr w:type="spellStart"/>
      <w:r>
        <w:t>gezi</w:t>
      </w:r>
      <w:proofErr w:type="spellEnd"/>
      <w:r>
        <w:t xml:space="preserve"> </w:t>
      </w:r>
      <w:proofErr w:type="spellStart"/>
      <w:r>
        <w:t>olmuştur</w:t>
      </w:r>
      <w:proofErr w:type="spellEnd"/>
      <w:r>
        <w:t xml:space="preserve">. </w:t>
      </w:r>
      <w:proofErr w:type="spellStart"/>
      <w:r>
        <w:t>Özellikle</w:t>
      </w:r>
      <w:proofErr w:type="spellEnd"/>
      <w:r>
        <w:t xml:space="preserve"> </w:t>
      </w:r>
      <w:proofErr w:type="spellStart"/>
      <w:r>
        <w:t>bu</w:t>
      </w:r>
      <w:proofErr w:type="spellEnd"/>
      <w:r>
        <w:t xml:space="preserve"> </w:t>
      </w:r>
      <w:proofErr w:type="spellStart"/>
      <w:r>
        <w:t>gezide</w:t>
      </w:r>
      <w:proofErr w:type="spellEnd"/>
      <w:r>
        <w:t xml:space="preserve"> </w:t>
      </w:r>
      <w:proofErr w:type="spellStart"/>
      <w:r>
        <w:t>Ar</w:t>
      </w:r>
      <w:proofErr w:type="spellEnd"/>
      <w:r>
        <w:t xml:space="preserve">-Ge </w:t>
      </w:r>
      <w:proofErr w:type="spellStart"/>
      <w:r>
        <w:t>çalışmalarının</w:t>
      </w:r>
      <w:proofErr w:type="spellEnd"/>
      <w:r>
        <w:t xml:space="preserve"> </w:t>
      </w:r>
      <w:proofErr w:type="spellStart"/>
      <w:r>
        <w:t>görülmesi</w:t>
      </w:r>
      <w:proofErr w:type="spellEnd"/>
      <w:r>
        <w:t xml:space="preserve"> </w:t>
      </w:r>
      <w:proofErr w:type="spellStart"/>
      <w:proofErr w:type="gramStart"/>
      <w:r>
        <w:t>firmalar</w:t>
      </w:r>
      <w:proofErr w:type="spellEnd"/>
      <w:r>
        <w:t xml:space="preserve">  </w:t>
      </w:r>
      <w:proofErr w:type="spellStart"/>
      <w:r>
        <w:t>açısından</w:t>
      </w:r>
      <w:proofErr w:type="spellEnd"/>
      <w:proofErr w:type="gramEnd"/>
      <w:r>
        <w:t xml:space="preserve"> </w:t>
      </w:r>
      <w:proofErr w:type="spellStart"/>
      <w:r>
        <w:t>fayda</w:t>
      </w:r>
      <w:proofErr w:type="spellEnd"/>
      <w:r>
        <w:t xml:space="preserve"> </w:t>
      </w:r>
      <w:proofErr w:type="spellStart"/>
      <w:r>
        <w:t>sağlamıştır</w:t>
      </w:r>
      <w:proofErr w:type="spellEnd"/>
      <w:r>
        <w:t>.</w:t>
      </w:r>
    </w:p>
    <w:p w:rsidR="007F7F0D" w:rsidRDefault="007F7F0D" w:rsidP="007F7F0D">
      <w:pPr>
        <w:pStyle w:val="ListeParagraf"/>
        <w:numPr>
          <w:ilvl w:val="0"/>
          <w:numId w:val="4"/>
        </w:numPr>
      </w:pPr>
      <w:r>
        <w:t xml:space="preserve">Gezi </w:t>
      </w:r>
      <w:proofErr w:type="spellStart"/>
      <w:r>
        <w:t>süresinin</w:t>
      </w:r>
      <w:proofErr w:type="spellEnd"/>
      <w:r>
        <w:t xml:space="preserve"> </w:t>
      </w:r>
      <w:proofErr w:type="spellStart"/>
      <w:r>
        <w:t>uzatılarak</w:t>
      </w:r>
      <w:proofErr w:type="spellEnd"/>
      <w:r>
        <w:t xml:space="preserve"> </w:t>
      </w:r>
      <w:proofErr w:type="spellStart"/>
      <w:r>
        <w:t>programın</w:t>
      </w:r>
      <w:proofErr w:type="spellEnd"/>
      <w:r>
        <w:t xml:space="preserve"> </w:t>
      </w:r>
      <w:proofErr w:type="spellStart"/>
      <w:r>
        <w:t>bu</w:t>
      </w:r>
      <w:proofErr w:type="spellEnd"/>
      <w:r>
        <w:t xml:space="preserve"> </w:t>
      </w:r>
      <w:proofErr w:type="spellStart"/>
      <w:r>
        <w:t>gezide</w:t>
      </w:r>
      <w:proofErr w:type="spellEnd"/>
      <w:r>
        <w:t xml:space="preserve"> </w:t>
      </w:r>
      <w:proofErr w:type="spellStart"/>
      <w:r>
        <w:t>olduğu</w:t>
      </w:r>
      <w:proofErr w:type="spellEnd"/>
      <w:r>
        <w:t xml:space="preserve"> </w:t>
      </w:r>
      <w:proofErr w:type="spellStart"/>
      <w:r>
        <w:t>gibi</w:t>
      </w:r>
      <w:proofErr w:type="spellEnd"/>
      <w:r>
        <w:t xml:space="preserve"> </w:t>
      </w:r>
      <w:proofErr w:type="spellStart"/>
      <w:r>
        <w:t>sıkıştırılmaması</w:t>
      </w:r>
      <w:proofErr w:type="spellEnd"/>
      <w:r>
        <w:t xml:space="preserve"> </w:t>
      </w:r>
      <w:proofErr w:type="spellStart"/>
      <w:r>
        <w:t>önerisi</w:t>
      </w:r>
      <w:proofErr w:type="spellEnd"/>
      <w:r>
        <w:t xml:space="preserve"> </w:t>
      </w:r>
      <w:proofErr w:type="spellStart"/>
      <w:r>
        <w:t>gelmiştir</w:t>
      </w:r>
      <w:proofErr w:type="spellEnd"/>
      <w:r>
        <w:t xml:space="preserve">. </w:t>
      </w:r>
    </w:p>
    <w:p w:rsidR="007F7F0D" w:rsidRDefault="007F7F0D" w:rsidP="007F7F0D">
      <w:pPr>
        <w:pStyle w:val="ListeParagraf"/>
        <w:ind w:left="1068"/>
      </w:pPr>
    </w:p>
    <w:p w:rsidR="00D92880" w:rsidRDefault="00D44C13" w:rsidP="007F7F0D">
      <w:r>
        <w:t xml:space="preserve">Yurtdışı pazarlama faaliyeti sonrası, küme firmaları ile toplantı yapılmıştır. </w:t>
      </w:r>
      <w:proofErr w:type="gramStart"/>
      <w:r>
        <w:t xml:space="preserve">Firmalardan alınan ve yukarıda sıralanan geribildirimler ışığında, bundan sonraki yurtdışı pazarlama faaliyetlerinde daha çok B2B görüşme ve çiftlik gezisi olması kararına </w:t>
      </w:r>
      <w:bookmarkStart w:id="0" w:name="_GoBack"/>
      <w:r>
        <w:t>varılmıştır.</w:t>
      </w:r>
      <w:proofErr w:type="gramEnd"/>
      <w:r>
        <w:t xml:space="preserve"> </w:t>
      </w:r>
      <w:bookmarkEnd w:id="0"/>
    </w:p>
    <w:p w:rsidR="00D92880" w:rsidRPr="00A55501" w:rsidRDefault="00D92880" w:rsidP="00D44C13">
      <w:pPr>
        <w:jc w:val="both"/>
      </w:pPr>
      <w:r>
        <w:t>Yapılan toplantıda, firmaların yurtdışı pazarlama faaliyetinden bir hayli memnun ol</w:t>
      </w:r>
      <w:r w:rsidR="008D5037">
        <w:t>dukları ve söz konusu faaliyetin firmalara olumlu anlamda katkılar sağladığı bizzat gözlemlenmiştir.</w:t>
      </w:r>
    </w:p>
    <w:sectPr w:rsidR="00D92880" w:rsidRPr="00A55501" w:rsidSect="002814BC">
      <w:headerReference w:type="default" r:id="rId8"/>
      <w:pgSz w:w="11906" w:h="16838"/>
      <w:pgMar w:top="1417" w:right="1417" w:bottom="1417" w:left="1417" w:header="708" w:footer="708" w:gutter="0"/>
      <w:pgBorders w:offsetFrom="page">
        <w:top w:val="double" w:sz="12" w:space="24" w:color="1F497D" w:themeColor="text2"/>
        <w:left w:val="double" w:sz="12" w:space="24" w:color="1F497D" w:themeColor="text2"/>
        <w:bottom w:val="double" w:sz="12" w:space="24" w:color="1F497D" w:themeColor="text2"/>
        <w:right w:val="double" w:sz="12"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BB4" w:rsidRDefault="007B4BB4" w:rsidP="00E37504">
      <w:pPr>
        <w:spacing w:after="0" w:line="240" w:lineRule="auto"/>
      </w:pPr>
      <w:r>
        <w:separator/>
      </w:r>
    </w:p>
  </w:endnote>
  <w:endnote w:type="continuationSeparator" w:id="0">
    <w:p w:rsidR="007B4BB4" w:rsidRDefault="007B4BB4" w:rsidP="00E37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BB4" w:rsidRDefault="007B4BB4" w:rsidP="00E37504">
      <w:pPr>
        <w:spacing w:after="0" w:line="240" w:lineRule="auto"/>
      </w:pPr>
      <w:r>
        <w:separator/>
      </w:r>
    </w:p>
  </w:footnote>
  <w:footnote w:type="continuationSeparator" w:id="0">
    <w:p w:rsidR="007B4BB4" w:rsidRDefault="007B4BB4" w:rsidP="00E37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504" w:rsidRDefault="00E37504">
    <w:pPr>
      <w:pStyle w:val="stbilgi"/>
    </w:pPr>
  </w:p>
  <w:p w:rsidR="00E37504" w:rsidRDefault="00E37504">
    <w:pPr>
      <w:pStyle w:val="stbilgi"/>
    </w:pPr>
  </w:p>
  <w:p w:rsidR="00E37504" w:rsidRDefault="00E37504">
    <w:pPr>
      <w:pStyle w:val="stbilgi"/>
    </w:pPr>
  </w:p>
  <w:p w:rsidR="00E37504" w:rsidRDefault="00E3750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93CE7"/>
    <w:multiLevelType w:val="hybridMultilevel"/>
    <w:tmpl w:val="4E58DA8A"/>
    <w:lvl w:ilvl="0" w:tplc="6E18F008">
      <w:start w:val="1"/>
      <w:numFmt w:val="bullet"/>
      <w:lvlText w:val=""/>
      <w:lvlJc w:val="left"/>
      <w:pPr>
        <w:ind w:left="1530" w:hanging="360"/>
      </w:pPr>
      <w:rPr>
        <w:rFonts w:ascii="Symbol" w:hAnsi="Symbol" w:hint="default"/>
        <w:color w:val="365F91" w:themeColor="accent1" w:themeShade="BF"/>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56A36702"/>
    <w:multiLevelType w:val="hybridMultilevel"/>
    <w:tmpl w:val="8042C3DC"/>
    <w:lvl w:ilvl="0" w:tplc="5E9E2B74">
      <w:start w:val="4"/>
      <w:numFmt w:val="bullet"/>
      <w:lvlText w:val="-"/>
      <w:lvlJc w:val="left"/>
      <w:pPr>
        <w:ind w:left="1068" w:hanging="360"/>
      </w:pPr>
      <w:rPr>
        <w:rFonts w:ascii="Calibri" w:eastAsiaTheme="minorHAnsi" w:hAnsi="Calibri"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504"/>
    <w:rsid w:val="00012D28"/>
    <w:rsid w:val="000A6C4B"/>
    <w:rsid w:val="000B1C29"/>
    <w:rsid w:val="000D0DCE"/>
    <w:rsid w:val="00114CFB"/>
    <w:rsid w:val="00130AA1"/>
    <w:rsid w:val="00180DB4"/>
    <w:rsid w:val="001B411C"/>
    <w:rsid w:val="001F3000"/>
    <w:rsid w:val="001F7277"/>
    <w:rsid w:val="00251A82"/>
    <w:rsid w:val="002814BC"/>
    <w:rsid w:val="00283022"/>
    <w:rsid w:val="0029542A"/>
    <w:rsid w:val="002A4B04"/>
    <w:rsid w:val="003658D8"/>
    <w:rsid w:val="003A1D5F"/>
    <w:rsid w:val="003A6D35"/>
    <w:rsid w:val="003F3E68"/>
    <w:rsid w:val="00407757"/>
    <w:rsid w:val="00453452"/>
    <w:rsid w:val="00490DAA"/>
    <w:rsid w:val="004B1FB4"/>
    <w:rsid w:val="00523CEB"/>
    <w:rsid w:val="005324AB"/>
    <w:rsid w:val="0059607C"/>
    <w:rsid w:val="005A7F6A"/>
    <w:rsid w:val="005E7CA8"/>
    <w:rsid w:val="006579DC"/>
    <w:rsid w:val="007B4BB4"/>
    <w:rsid w:val="007F7F0D"/>
    <w:rsid w:val="0084108D"/>
    <w:rsid w:val="00847A9D"/>
    <w:rsid w:val="0087771C"/>
    <w:rsid w:val="008A560B"/>
    <w:rsid w:val="008D5037"/>
    <w:rsid w:val="00924C5B"/>
    <w:rsid w:val="00977D68"/>
    <w:rsid w:val="009D2076"/>
    <w:rsid w:val="009D2BD1"/>
    <w:rsid w:val="00A055C5"/>
    <w:rsid w:val="00A55501"/>
    <w:rsid w:val="00A55A86"/>
    <w:rsid w:val="00A720EB"/>
    <w:rsid w:val="00A86D6F"/>
    <w:rsid w:val="00A97B29"/>
    <w:rsid w:val="00AB0ED3"/>
    <w:rsid w:val="00AB2725"/>
    <w:rsid w:val="00B928E2"/>
    <w:rsid w:val="00BB3F4B"/>
    <w:rsid w:val="00C0162C"/>
    <w:rsid w:val="00C47C5C"/>
    <w:rsid w:val="00CC2A89"/>
    <w:rsid w:val="00D44C13"/>
    <w:rsid w:val="00D476A5"/>
    <w:rsid w:val="00D72D0E"/>
    <w:rsid w:val="00D92880"/>
    <w:rsid w:val="00DA693D"/>
    <w:rsid w:val="00DB717A"/>
    <w:rsid w:val="00E163CF"/>
    <w:rsid w:val="00E37504"/>
    <w:rsid w:val="00E83A0D"/>
    <w:rsid w:val="00E91858"/>
    <w:rsid w:val="00EC726D"/>
    <w:rsid w:val="00F22FA2"/>
    <w:rsid w:val="00F73F2B"/>
    <w:rsid w:val="00FC33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7504"/>
    <w:pPr>
      <w:ind w:left="720"/>
      <w:contextualSpacing/>
      <w:jc w:val="both"/>
    </w:pPr>
    <w:rPr>
      <w:lang w:val="en-GB"/>
    </w:rPr>
  </w:style>
  <w:style w:type="paragraph" w:styleId="BalonMetni">
    <w:name w:val="Balloon Text"/>
    <w:basedOn w:val="Normal"/>
    <w:link w:val="BalonMetniChar"/>
    <w:uiPriority w:val="99"/>
    <w:semiHidden/>
    <w:unhideWhenUsed/>
    <w:rsid w:val="00E375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7504"/>
    <w:rPr>
      <w:rFonts w:ascii="Tahoma" w:hAnsi="Tahoma" w:cs="Tahoma"/>
      <w:sz w:val="16"/>
      <w:szCs w:val="16"/>
    </w:rPr>
  </w:style>
  <w:style w:type="paragraph" w:styleId="stbilgi">
    <w:name w:val="header"/>
    <w:basedOn w:val="Normal"/>
    <w:link w:val="stbilgiChar"/>
    <w:uiPriority w:val="99"/>
    <w:unhideWhenUsed/>
    <w:rsid w:val="00E375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37504"/>
  </w:style>
  <w:style w:type="paragraph" w:styleId="Altbilgi">
    <w:name w:val="footer"/>
    <w:basedOn w:val="Normal"/>
    <w:link w:val="AltbilgiChar"/>
    <w:uiPriority w:val="99"/>
    <w:unhideWhenUsed/>
    <w:rsid w:val="00E375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7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7504"/>
    <w:pPr>
      <w:ind w:left="720"/>
      <w:contextualSpacing/>
      <w:jc w:val="both"/>
    </w:pPr>
    <w:rPr>
      <w:lang w:val="en-GB"/>
    </w:rPr>
  </w:style>
  <w:style w:type="paragraph" w:styleId="BalonMetni">
    <w:name w:val="Balloon Text"/>
    <w:basedOn w:val="Normal"/>
    <w:link w:val="BalonMetniChar"/>
    <w:uiPriority w:val="99"/>
    <w:semiHidden/>
    <w:unhideWhenUsed/>
    <w:rsid w:val="00E375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7504"/>
    <w:rPr>
      <w:rFonts w:ascii="Tahoma" w:hAnsi="Tahoma" w:cs="Tahoma"/>
      <w:sz w:val="16"/>
      <w:szCs w:val="16"/>
    </w:rPr>
  </w:style>
  <w:style w:type="paragraph" w:styleId="stbilgi">
    <w:name w:val="header"/>
    <w:basedOn w:val="Normal"/>
    <w:link w:val="stbilgiChar"/>
    <w:uiPriority w:val="99"/>
    <w:unhideWhenUsed/>
    <w:rsid w:val="00E375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37504"/>
  </w:style>
  <w:style w:type="paragraph" w:styleId="Altbilgi">
    <w:name w:val="footer"/>
    <w:basedOn w:val="Normal"/>
    <w:link w:val="AltbilgiChar"/>
    <w:uiPriority w:val="99"/>
    <w:unhideWhenUsed/>
    <w:rsid w:val="00E375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93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681</Words>
  <Characters>3882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konuki</dc:creator>
  <cp:lastModifiedBy>IPEK METINTURK</cp:lastModifiedBy>
  <cp:revision>33</cp:revision>
  <cp:lastPrinted>2017-03-06T08:07:00Z</cp:lastPrinted>
  <dcterms:created xsi:type="dcterms:W3CDTF">2016-12-09T07:46:00Z</dcterms:created>
  <dcterms:modified xsi:type="dcterms:W3CDTF">2018-03-05T12:53:00Z</dcterms:modified>
</cp:coreProperties>
</file>