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350"/>
        </w:trPr>
        <w:tc>
          <w:tcPr>
            <w:tcW w:w="10314" w:type="dxa"/>
          </w:tcPr>
          <w:p w:rsidR="00B32601" w:rsidRDefault="005D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İÇİŞLERİ BAKANLIĞI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Strateji Geliştirme Başkanlığı</w:t>
            </w:r>
          </w:p>
        </w:tc>
      </w:tr>
    </w:tbl>
    <w:p w:rsidR="00B32601" w:rsidRDefault="005D64B0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5968751</wp:posOffset>
            </wp:positionH>
            <wp:positionV relativeFrom="page">
              <wp:posOffset>180000</wp:posOffset>
            </wp:positionV>
            <wp:extent cx="1047749" cy="561975"/>
            <wp:effectExtent l="0" t="0" r="0" b="0"/>
            <wp:wrapNone/>
            <wp:docPr id="1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GÜNLÜDÜR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2220"/>
        <w:gridCol w:w="2955"/>
      </w:tblGrid>
      <w:tr w:rsidR="001C6654" w:rsidTr="00F426E6"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439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E-63199042-821-13949</w:t>
            </w:r>
          </w:p>
        </w:tc>
        <w:tc>
          <w:tcPr>
            <w:tcW w:w="222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4394" w:type="dxa"/>
          </w:tcPr>
          <w:p w:rsidR="00B32601" w:rsidRDefault="005D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TEKNOFEST 2024 ve Teknoloji Yarışmaları Duyurusu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B32601" w:rsidRDefault="005D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 w:rsidR="00B32601" w:rsidRDefault="005D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Sanayi ve Teknoloji Bakanlığının 02.01.2024 tarihli ve 5384710 sayılı yazısı.</w:t>
            </w:r>
          </w:p>
        </w:tc>
      </w:tr>
    </w:tbl>
    <w:p w:rsidR="00B96DBB" w:rsidRDefault="00B96DBB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601" w:rsidRDefault="005D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        Teknoloji alanında faaliyet gösteren önemli kurum ve kuruluşların katkılarıyla düzenlenen TEKNOFEST, ev sahipliği yaptığı teknoloji yarışmaları ve gösterimleri, hava </w:t>
      </w:r>
      <w:r>
        <w:rPr>
          <w:rFonts w:ascii="Times New Roman" w:hAnsi="Times New Roman" w:cs="Times New Roman"/>
          <w:sz w:val="24"/>
          <w:szCs w:val="24"/>
        </w:rPr>
        <w:t>gösterileri, girişimcilik zirvesi gibi etkinlikler ile Milli Teknoloji Hamlesinin en büyük platformlarından biri haline gelmiştir. Bu yıl onuncusu düzenlenecek olan </w:t>
      </w:r>
      <w:r>
        <w:rPr>
          <w:rFonts w:ascii="Times New Roman" w:hAnsi="Times New Roman" w:cs="Times New Roman"/>
          <w:b/>
          <w:sz w:val="24"/>
          <w:szCs w:val="24"/>
        </w:rPr>
        <w:t>TEKNOFEST 2024'ün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Adana ilinde </w:t>
      </w:r>
      <w:r>
        <w:rPr>
          <w:rFonts w:ascii="Times New Roman" w:hAnsi="Times New Roman" w:cs="Times New Roman"/>
          <w:sz w:val="24"/>
          <w:szCs w:val="24"/>
        </w:rPr>
        <w:t>gerçekleştirileceği, festival kapsamında düzenlenecek teknol</w:t>
      </w:r>
      <w:r>
        <w:rPr>
          <w:rFonts w:ascii="Times New Roman" w:hAnsi="Times New Roman" w:cs="Times New Roman"/>
          <w:sz w:val="24"/>
          <w:szCs w:val="24"/>
        </w:rPr>
        <w:t>oji yarışmaları için başvuruların başladığı ve yarışmalara son başvuru tarihinin ise 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20.02.2024</w:t>
      </w:r>
      <w:r>
        <w:rPr>
          <w:rFonts w:ascii="Times New Roman" w:hAnsi="Times New Roman" w:cs="Times New Roman"/>
          <w:sz w:val="24"/>
          <w:szCs w:val="24"/>
        </w:rPr>
        <w:t> olduğu </w:t>
      </w:r>
      <w:r>
        <w:rPr>
          <w:rFonts w:ascii="&quot;Times New Roman&quot;" w:hAnsi="&quot;Times New Roman&quot;"/>
          <w:sz w:val="24"/>
          <w:szCs w:val="24"/>
        </w:rPr>
        <w:t>ekte gönderilen ilgi tarihli yazı ile bildirilmektedir.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B</w:t>
      </w:r>
      <w:r>
        <w:rPr>
          <w:rFonts w:ascii="Times New Roman" w:hAnsi="Times New Roman" w:cs="Times New Roman"/>
          <w:sz w:val="24"/>
          <w:szCs w:val="24"/>
        </w:rPr>
        <w:t>u kapsamda, "TEKNOFEST 2024"e ve başvuruları başlayan teknoloji yarışmalarına yönelik hazırlanan festival tanıtım metninin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mth.tc/ISbk</w:t>
      </w:r>
      <w:r>
        <w:rPr>
          <w:rFonts w:ascii="Times New Roman" w:hAnsi="Times New Roman" w:cs="Times New Roman"/>
          <w:sz w:val="24"/>
          <w:szCs w:val="24"/>
        </w:rPr>
        <w:t> linkinde yer alan görsellerle birlikte başta Biriminiz/Valiliğiniz olmak üzere tüm alt birimlerinize duyurulması hususund</w:t>
      </w:r>
      <w:r>
        <w:rPr>
          <w:rFonts w:ascii="Times New Roman" w:hAnsi="Times New Roman" w:cs="Times New Roman"/>
          <w:sz w:val="24"/>
          <w:szCs w:val="24"/>
        </w:rPr>
        <w:t>a;</w:t>
      </w:r>
      <w:r>
        <w:rPr>
          <w:rFonts w:ascii="Times New Roman" w:hAnsi="Times New Roman" w:cs="Times New Roman"/>
          <w:sz w:val="24"/>
          <w:szCs w:val="24"/>
        </w:rPr>
        <w:br/>
        <w:t>        Bilgilerinizi ve gereğini rica ederim.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</w:tblGrid>
      <w:tr w:rsidR="00B96DBB" w:rsidTr="001C6F35">
        <w:trPr>
          <w:jc w:val="right"/>
        </w:trPr>
        <w:tc>
          <w:tcPr>
            <w:tcW w:w="0" w:type="auto"/>
          </w:tcPr>
          <w:p w:rsidR="00B32601" w:rsidRDefault="005D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Mehmet  MUT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Strateji Geliştirme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İlgi Yazı (2 Sayfa)</w:t>
      </w: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B32601" w:rsidRDefault="005D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Birimlerine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Bağlı Kuruluşlara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81 İl Valiliğine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6" w:rsidRPr="00A52013" w:rsidRDefault="005D64B0">
      <w:pPr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footerReference w:type="default" r:id="rId9"/>
          <w:type w:val="continuous"/>
          <w:pgSz w:w="11906" w:h="16838"/>
          <w:pgMar w:top="284" w:right="850" w:bottom="900" w:left="850" w:header="708" w:footer="900" w:gutter="0"/>
          <w:pgNumType w:start="1"/>
          <w:cols w:space="708"/>
          <w:docGrid w:linePitch="360"/>
        </w:sectPr>
      </w:pPr>
    </w:p>
    <w:p w:rsidR="005D64B0" w:rsidRDefault="005D64B0">
      <w:bookmarkStart w:id="0" w:name="_GoBack"/>
      <w:bookmarkEnd w:id="0"/>
    </w:p>
    <w:sectPr w:rsidR="005D64B0" w:rsidSect="00CE19FA">
      <w:footerReference w:type="default" r:id="rId10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B0" w:rsidRDefault="005D64B0" w:rsidP="00B96DBB">
      <w:pPr>
        <w:spacing w:after="0" w:line="240" w:lineRule="auto"/>
      </w:pPr>
      <w:r>
        <w:separator/>
      </w:r>
    </w:p>
  </w:endnote>
  <w:endnote w:type="continuationSeparator" w:id="0">
    <w:p w:rsidR="005D64B0" w:rsidRDefault="005D64B0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01" w:rsidRDefault="005D64B0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B32601">
      <w:trPr>
        <w:tblCellSpacing w:w="0" w:type="dxa"/>
      </w:trPr>
      <w:tc>
        <w:tcPr>
          <w:tcW w:w="0" w:type="auto"/>
          <w:vAlign w:val="center"/>
        </w:tcPr>
        <w:p w:rsidR="00B32601" w:rsidRDefault="005D64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B32601">
      <w:trPr>
        <w:tblCellSpacing w:w="0" w:type="dxa"/>
      </w:trPr>
      <w:tc>
        <w:tcPr>
          <w:tcW w:w="0" w:type="auto"/>
          <w:vAlign w:val="center"/>
        </w:tcPr>
        <w:p w:rsidR="00B32601" w:rsidRDefault="005D64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eycroS-z9IDLf-1Va2m2-YSrgj3-AWbfL0kI Doğrulama Linki: https://www.turkiye.gov.tr/icisleri-ebys</w:t>
          </w:r>
        </w:p>
      </w:tc>
    </w:tr>
  </w:tbl>
  <w:p w:rsidR="00B32601" w:rsidRDefault="00B3260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3"/>
      <w:gridCol w:w="2960"/>
      <w:gridCol w:w="1123"/>
    </w:tblGrid>
    <w:tr w:rsidR="00B32601">
      <w:trPr>
        <w:tblCellSpacing w:w="0" w:type="dxa"/>
      </w:trPr>
      <w:tc>
        <w:tcPr>
          <w:tcW w:w="3000" w:type="pct"/>
        </w:tcPr>
        <w:p w:rsidR="00B32601" w:rsidRDefault="005D64B0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Meşrutiyet Cad. Karanfil 2 Sok. No:67 Kızılay / Ankara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(312)422 51 00  Faks No: (312)430 88 96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sgb@icisleri.gov.tr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http://www.strateji.gov.tr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icisleribakanligi@hs01.kep.tr</w:t>
          </w:r>
        </w:p>
      </w:tc>
      <w:tc>
        <w:tcPr>
          <w:tcW w:w="1450" w:type="pct"/>
        </w:tcPr>
        <w:p w:rsidR="00B32601" w:rsidRDefault="005D64B0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Tolga SARIKAYA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Verı Hazırlama Ve Kont.İşletmeni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422 51 26</w:t>
          </w:r>
        </w:p>
      </w:tc>
      <w:tc>
        <w:tcPr>
          <w:tcW w:w="550" w:type="pct"/>
        </w:tcPr>
        <w:p w:rsidR="00B32601" w:rsidRDefault="00B3260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95701">
      <w:rPr>
        <w:rFonts w:ascii="Times New Roman" w:hAnsi="Times New Roman" w:cs="Times New Roman"/>
        <w:sz w:val="24"/>
        <w:szCs w:val="24"/>
      </w:rPr>
      <w:fldChar w:fldCharType="separate"/>
    </w:r>
    <w:r w:rsidR="00195701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195701">
      <w:rPr>
        <w:rFonts w:ascii="Times New Roman" w:hAnsi="Times New Roman" w:cs="Times New Roman"/>
        <w:sz w:val="24"/>
        <w:szCs w:val="24"/>
      </w:rPr>
      <w:fldChar w:fldCharType="separate"/>
    </w:r>
    <w:r w:rsidR="00C74562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01" w:rsidRDefault="005D64B0">
    <w:pPr>
      <w:spacing w:after="0" w:line="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6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B32601">
      <w:trPr>
        <w:tblCellSpacing w:w="0" w:type="dxa"/>
      </w:trPr>
      <w:tc>
        <w:tcPr>
          <w:tcW w:w="0" w:type="auto"/>
          <w:vAlign w:val="center"/>
        </w:tcPr>
        <w:p w:rsidR="00B32601" w:rsidRDefault="005D64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B32601">
      <w:trPr>
        <w:tblCellSpacing w:w="0" w:type="dxa"/>
      </w:trPr>
      <w:tc>
        <w:tcPr>
          <w:tcW w:w="0" w:type="auto"/>
          <w:vAlign w:val="center"/>
        </w:tcPr>
        <w:p w:rsidR="00B32601" w:rsidRDefault="005D64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eycroS-z9IDLf-1Va2m2-YSrgj3-AWbfL0kI Doğrulama Linki: https://www.turkiye.gov.tr/icisleri-ebys</w:t>
          </w:r>
        </w:p>
      </w:tc>
    </w:tr>
  </w:tbl>
  <w:p w:rsidR="00B32601" w:rsidRDefault="00B3260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3"/>
      <w:gridCol w:w="2960"/>
      <w:gridCol w:w="1123"/>
    </w:tblGrid>
    <w:tr w:rsidR="00B32601">
      <w:trPr>
        <w:tblCellSpacing w:w="0" w:type="dxa"/>
      </w:trPr>
      <w:tc>
        <w:tcPr>
          <w:tcW w:w="3000" w:type="pct"/>
        </w:tcPr>
        <w:p w:rsidR="00B32601" w:rsidRDefault="005D64B0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Meşrutiyet Cad. Karanfil 2 Sok. No:67 Kızılay / Ankara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(312)422 51 00  Faks No: (312)430 88 96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sgb@icisleri.gov.tr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http://www.strateji.gov.tr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icisleribakanligi@hs01.kep.tr</w:t>
          </w:r>
        </w:p>
      </w:tc>
      <w:tc>
        <w:tcPr>
          <w:tcW w:w="1450" w:type="pct"/>
        </w:tcPr>
        <w:p w:rsidR="00B32601" w:rsidRDefault="005D64B0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Tolga SARIKAYA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Verı Hazırlama Ve Kont.İşletmeni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422 51 26</w:t>
          </w:r>
        </w:p>
      </w:tc>
      <w:tc>
        <w:tcPr>
          <w:tcW w:w="550" w:type="pct"/>
        </w:tcPr>
        <w:p w:rsidR="00B32601" w:rsidRDefault="00B32601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95701">
      <w:rPr>
        <w:rFonts w:ascii="Times New Roman" w:hAnsi="Times New Roman" w:cs="Times New Roman"/>
        <w:sz w:val="24"/>
        <w:szCs w:val="24"/>
      </w:rPr>
      <w:fldChar w:fldCharType="separate"/>
    </w:r>
    <w:r w:rsidR="00195701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195701">
      <w:rPr>
        <w:rFonts w:ascii="Times New Roman" w:hAnsi="Times New Roman" w:cs="Times New Roman"/>
        <w:sz w:val="24"/>
        <w:szCs w:val="24"/>
      </w:rPr>
      <w:fldChar w:fldCharType="separate"/>
    </w:r>
    <w:r w:rsidR="00195701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B0" w:rsidRDefault="005D64B0" w:rsidP="00B96DBB">
      <w:pPr>
        <w:spacing w:after="0" w:line="240" w:lineRule="auto"/>
      </w:pPr>
      <w:r>
        <w:separator/>
      </w:r>
    </w:p>
  </w:footnote>
  <w:footnote w:type="continuationSeparator" w:id="0">
    <w:p w:rsidR="005D64B0" w:rsidRDefault="005D64B0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CA0A80">
      <w:numFmt w:val="decimal"/>
      <w:lvlText w:val=""/>
      <w:lvlJc w:val="left"/>
    </w:lvl>
    <w:lvl w:ilvl="2" w:tplc="292C0494">
      <w:numFmt w:val="decimal"/>
      <w:lvlText w:val=""/>
      <w:lvlJc w:val="left"/>
    </w:lvl>
    <w:lvl w:ilvl="3" w:tplc="1B04EAE4">
      <w:numFmt w:val="decimal"/>
      <w:lvlText w:val=""/>
      <w:lvlJc w:val="left"/>
    </w:lvl>
    <w:lvl w:ilvl="4" w:tplc="C9CADBA8">
      <w:numFmt w:val="decimal"/>
      <w:lvlText w:val=""/>
      <w:lvlJc w:val="left"/>
    </w:lvl>
    <w:lvl w:ilvl="5" w:tplc="80A6F97A">
      <w:numFmt w:val="decimal"/>
      <w:lvlText w:val=""/>
      <w:lvlJc w:val="left"/>
    </w:lvl>
    <w:lvl w:ilvl="6" w:tplc="72328AC4">
      <w:numFmt w:val="decimal"/>
      <w:lvlText w:val=""/>
      <w:lvlJc w:val="left"/>
    </w:lvl>
    <w:lvl w:ilvl="7" w:tplc="09847430">
      <w:numFmt w:val="decimal"/>
      <w:lvlText w:val=""/>
      <w:lvlJc w:val="left"/>
    </w:lvl>
    <w:lvl w:ilvl="8" w:tplc="D70207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B"/>
    <w:rsid w:val="000949FD"/>
    <w:rsid w:val="00182DA1"/>
    <w:rsid w:val="00195701"/>
    <w:rsid w:val="001C6654"/>
    <w:rsid w:val="001C6F35"/>
    <w:rsid w:val="005D64B0"/>
    <w:rsid w:val="00A52013"/>
    <w:rsid w:val="00AF2596"/>
    <w:rsid w:val="00B32601"/>
    <w:rsid w:val="00B81885"/>
    <w:rsid w:val="00B96DBB"/>
    <w:rsid w:val="00C320B6"/>
    <w:rsid w:val="00C74562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F968-39C4-46D2-8EE3-DE86178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 TAŞ</dc:creator>
  <cp:lastModifiedBy>Kubilay EKERBİÇER</cp:lastModifiedBy>
  <cp:revision>2</cp:revision>
  <dcterms:created xsi:type="dcterms:W3CDTF">2024-01-18T11:05:00Z</dcterms:created>
  <dcterms:modified xsi:type="dcterms:W3CDTF">2024-01-18T11:05:00Z</dcterms:modified>
</cp:coreProperties>
</file>